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B11E7" w14:textId="4EEA83E8" w:rsidR="001C63F8" w:rsidRDefault="0099159B">
      <w:r>
        <w:t>DLT WG Call Notes</w:t>
      </w:r>
    </w:p>
    <w:p w14:paraId="15D34A54" w14:textId="1317C059" w:rsidR="0099159B" w:rsidRDefault="0099159B">
      <w:r>
        <w:t>4 September 2018</w:t>
      </w:r>
    </w:p>
    <w:p w14:paraId="113AC996" w14:textId="17543C43" w:rsidR="0099159B" w:rsidRDefault="0099159B"/>
    <w:p w14:paraId="159895BB" w14:textId="1DA2540F" w:rsidR="0099159B" w:rsidRDefault="0099159B" w:rsidP="0099159B">
      <w:pPr>
        <w:pStyle w:val="Heading1"/>
      </w:pPr>
      <w:r>
        <w:t>Attendees</w:t>
      </w:r>
    </w:p>
    <w:p w14:paraId="55ADC2C0" w14:textId="77777777" w:rsidR="0099159B" w:rsidRDefault="0099159B" w:rsidP="0099159B">
      <w:pPr>
        <w:pStyle w:val="ListParagraph"/>
        <w:numPr>
          <w:ilvl w:val="0"/>
          <w:numId w:val="1"/>
        </w:numPr>
      </w:pPr>
      <w:r>
        <w:t>Mike Bennett</w:t>
      </w:r>
    </w:p>
    <w:p w14:paraId="0615328B" w14:textId="77777777" w:rsidR="0099159B" w:rsidRDefault="0099159B" w:rsidP="0099159B">
      <w:pPr>
        <w:pStyle w:val="ListParagraph"/>
        <w:numPr>
          <w:ilvl w:val="0"/>
          <w:numId w:val="1"/>
        </w:numPr>
      </w:pPr>
      <w:r>
        <w:t>Pete Rivett</w:t>
      </w:r>
    </w:p>
    <w:p w14:paraId="4CDBDDE4" w14:textId="2C8ADD06" w:rsidR="0099159B" w:rsidRDefault="0099159B" w:rsidP="0099159B">
      <w:pPr>
        <w:pStyle w:val="ListParagraph"/>
        <w:numPr>
          <w:ilvl w:val="0"/>
          <w:numId w:val="1"/>
        </w:numPr>
      </w:pPr>
      <w:r>
        <w:t xml:space="preserve">Maureen </w:t>
      </w:r>
      <w:proofErr w:type="spellStart"/>
      <w:r>
        <w:t>Robusto</w:t>
      </w:r>
      <w:proofErr w:type="spellEnd"/>
    </w:p>
    <w:p w14:paraId="16315EF6" w14:textId="77777777" w:rsidR="0099159B" w:rsidRDefault="0099159B" w:rsidP="0099159B">
      <w:pPr>
        <w:spacing w:after="0"/>
      </w:pPr>
    </w:p>
    <w:p w14:paraId="7E7C0885" w14:textId="45CE4B73" w:rsidR="0099159B" w:rsidRDefault="0099159B" w:rsidP="0099159B">
      <w:pPr>
        <w:pStyle w:val="Heading1"/>
      </w:pPr>
      <w:r>
        <w:t>IOTA</w:t>
      </w:r>
    </w:p>
    <w:p w14:paraId="775FCD86" w14:textId="77777777" w:rsidR="0099159B" w:rsidRDefault="0099159B" w:rsidP="0099159B">
      <w:pPr>
        <w:spacing w:after="0"/>
      </w:pPr>
      <w:r>
        <w:t>Update on recent meeting</w:t>
      </w:r>
    </w:p>
    <w:p w14:paraId="315C8D95" w14:textId="77777777" w:rsidR="0099159B" w:rsidRDefault="0099159B" w:rsidP="0099159B">
      <w:pPr>
        <w:spacing w:after="0"/>
      </w:pPr>
    </w:p>
    <w:p w14:paraId="46B0695E" w14:textId="77777777" w:rsidR="0099159B" w:rsidRDefault="0099159B" w:rsidP="0099159B">
      <w:pPr>
        <w:spacing w:after="0"/>
      </w:pPr>
      <w:r>
        <w:t xml:space="preserve">Someone from IOTA will be attending Ottawa - they will confirm who. </w:t>
      </w:r>
    </w:p>
    <w:p w14:paraId="78C705A0" w14:textId="77777777" w:rsidR="0099159B" w:rsidRDefault="0099159B" w:rsidP="0099159B">
      <w:pPr>
        <w:spacing w:after="0"/>
      </w:pPr>
    </w:p>
    <w:p w14:paraId="062FBA19" w14:textId="77777777" w:rsidR="0099159B" w:rsidRDefault="0099159B" w:rsidP="0099159B">
      <w:pPr>
        <w:pStyle w:val="Heading1"/>
      </w:pPr>
      <w:proofErr w:type="spellStart"/>
      <w:r>
        <w:t>PoC</w:t>
      </w:r>
      <w:proofErr w:type="spellEnd"/>
    </w:p>
    <w:p w14:paraId="70030501" w14:textId="5F399FDB" w:rsidR="0099159B" w:rsidRDefault="0099159B" w:rsidP="0099159B">
      <w:pPr>
        <w:spacing w:after="0"/>
      </w:pPr>
      <w:r>
        <w:t xml:space="preserve">Next step required: </w:t>
      </w:r>
      <w:r>
        <w:t>Pseudocode</w:t>
      </w:r>
    </w:p>
    <w:p w14:paraId="3EE3F2D8" w14:textId="77777777" w:rsidR="0099159B" w:rsidRDefault="0099159B" w:rsidP="0099159B">
      <w:pPr>
        <w:spacing w:after="0"/>
      </w:pPr>
      <w:r>
        <w:t xml:space="preserve">We can do that with the resources we have in this group but not much else. </w:t>
      </w:r>
    </w:p>
    <w:p w14:paraId="49E82F7F" w14:textId="77777777" w:rsidR="0099159B" w:rsidRDefault="0099159B" w:rsidP="0099159B">
      <w:pPr>
        <w:spacing w:after="0"/>
      </w:pPr>
    </w:p>
    <w:p w14:paraId="6B72EB9B" w14:textId="77777777" w:rsidR="0099159B" w:rsidRDefault="0099159B" w:rsidP="0099159B">
      <w:pPr>
        <w:spacing w:after="0"/>
      </w:pPr>
      <w:r>
        <w:t xml:space="preserve">Do we want to have something on this in 3 weeks at Ottawa? </w:t>
      </w:r>
    </w:p>
    <w:p w14:paraId="32C59CA9" w14:textId="77777777" w:rsidR="0099159B" w:rsidRDefault="0099159B" w:rsidP="0099159B">
      <w:pPr>
        <w:spacing w:after="0"/>
      </w:pPr>
      <w:r>
        <w:t xml:space="preserve">Unlikely we will have anything by then. </w:t>
      </w:r>
    </w:p>
    <w:p w14:paraId="1D77014E" w14:textId="5420CB5F" w:rsidR="0099159B" w:rsidRDefault="0099159B" w:rsidP="0099159B">
      <w:pPr>
        <w:spacing w:after="0"/>
      </w:pPr>
    </w:p>
    <w:p w14:paraId="0926E623" w14:textId="57C24F31" w:rsidR="0099159B" w:rsidRDefault="0099159B" w:rsidP="0099159B">
      <w:pPr>
        <w:pStyle w:val="Heading2"/>
      </w:pPr>
      <w:r>
        <w:t>Architectures</w:t>
      </w:r>
    </w:p>
    <w:p w14:paraId="7979BC9D" w14:textId="77777777" w:rsidR="0099159B" w:rsidRDefault="0099159B" w:rsidP="0099159B">
      <w:pPr>
        <w:spacing w:after="0"/>
      </w:pPr>
      <w:r>
        <w:t>Does it make any difference whether the architecture is network (Tangle etc.) or Chain ("blockchain etc.</w:t>
      </w:r>
      <w:proofErr w:type="gramStart"/>
      <w:r>
        <w:t>")</w:t>
      </w:r>
      <w:proofErr w:type="gramEnd"/>
    </w:p>
    <w:p w14:paraId="4E45C47A" w14:textId="77777777" w:rsidR="0099159B" w:rsidRDefault="0099159B" w:rsidP="0099159B">
      <w:pPr>
        <w:spacing w:after="0"/>
      </w:pPr>
    </w:p>
    <w:p w14:paraId="658F5675" w14:textId="75AEF603" w:rsidR="0099159B" w:rsidRDefault="0099159B" w:rsidP="0099159B">
      <w:pPr>
        <w:spacing w:after="0"/>
      </w:pPr>
      <w:r>
        <w:t>This should not make any difference to the processe</w:t>
      </w:r>
      <w:r>
        <w:t>s</w:t>
      </w:r>
      <w:r>
        <w:t xml:space="preserve"> followed by a Smart Contract. </w:t>
      </w:r>
    </w:p>
    <w:p w14:paraId="46F4B40D" w14:textId="77777777" w:rsidR="0099159B" w:rsidRDefault="0099159B" w:rsidP="0099159B">
      <w:pPr>
        <w:spacing w:after="0"/>
      </w:pPr>
    </w:p>
    <w:p w14:paraId="34AC1FA1" w14:textId="7ECBFD92" w:rsidR="0099159B" w:rsidRDefault="0099159B" w:rsidP="0099159B">
      <w:pPr>
        <w:spacing w:after="0"/>
      </w:pPr>
      <w:r>
        <w:t xml:space="preserve">Surely you would make different design decisions based on the balance between different </w:t>
      </w:r>
      <w:r>
        <w:t>architectural</w:t>
      </w:r>
      <w:r>
        <w:t xml:space="preserve"> constraints. </w:t>
      </w:r>
    </w:p>
    <w:p w14:paraId="4A463336" w14:textId="77777777" w:rsidR="0099159B" w:rsidRDefault="0099159B" w:rsidP="0099159B">
      <w:pPr>
        <w:spacing w:after="0"/>
      </w:pPr>
    </w:p>
    <w:p w14:paraId="022782A7" w14:textId="7B44AB6F" w:rsidR="0099159B" w:rsidRDefault="0099159B" w:rsidP="0099159B">
      <w:pPr>
        <w:spacing w:after="0"/>
      </w:pPr>
      <w:r>
        <w:t xml:space="preserve">Conversely, may say that these considerations should not influence such design. Model </w:t>
      </w:r>
      <w:r>
        <w:t>driven</w:t>
      </w:r>
      <w:r>
        <w:t xml:space="preserve"> approach should focus on what the model driven approach tells us - platform independent </w:t>
      </w:r>
      <w:r>
        <w:t>focus</w:t>
      </w:r>
      <w:r>
        <w:t xml:space="preserve"> for the pseudo code. </w:t>
      </w:r>
    </w:p>
    <w:p w14:paraId="40CBE096" w14:textId="77777777" w:rsidR="0099159B" w:rsidRDefault="0099159B" w:rsidP="0099159B">
      <w:pPr>
        <w:spacing w:after="0"/>
      </w:pPr>
    </w:p>
    <w:p w14:paraId="6873C2DE" w14:textId="77777777" w:rsidR="0099159B" w:rsidRDefault="0099159B" w:rsidP="0099159B">
      <w:pPr>
        <w:spacing w:after="0"/>
      </w:pPr>
      <w:r>
        <w:t xml:space="preserve">Potential for a decent discussion on this at Ottawa, at least on the above. Then identify next steps. Perhaps even get an IOTA involvement into coming with something practical based on the pseudo code we would create. </w:t>
      </w:r>
    </w:p>
    <w:p w14:paraId="3C07B077" w14:textId="77777777" w:rsidR="0099159B" w:rsidRDefault="0099159B" w:rsidP="0099159B">
      <w:pPr>
        <w:spacing w:after="0"/>
      </w:pPr>
    </w:p>
    <w:p w14:paraId="0E099BB3" w14:textId="77777777" w:rsidR="0099159B" w:rsidRDefault="0099159B" w:rsidP="0099159B">
      <w:pPr>
        <w:spacing w:after="0"/>
      </w:pPr>
      <w:r>
        <w:t>Output so far - where is it? Should we set up a GitHub thing?</w:t>
      </w:r>
    </w:p>
    <w:p w14:paraId="21A6ED08" w14:textId="77777777" w:rsidR="0099159B" w:rsidRDefault="0099159B" w:rsidP="0099159B">
      <w:pPr>
        <w:spacing w:after="0"/>
      </w:pPr>
    </w:p>
    <w:p w14:paraId="1BE01EEE" w14:textId="67F54E00" w:rsidR="0099159B" w:rsidRDefault="0099159B" w:rsidP="0099159B">
      <w:pPr>
        <w:spacing w:after="0"/>
      </w:pPr>
      <w:r>
        <w:t xml:space="preserve">We should be ready to start up a GitHub </w:t>
      </w:r>
      <w:r>
        <w:t>repository</w:t>
      </w:r>
      <w:r>
        <w:t xml:space="preserve">. </w:t>
      </w:r>
    </w:p>
    <w:p w14:paraId="66298EC9" w14:textId="77777777" w:rsidR="0099159B" w:rsidRDefault="0099159B" w:rsidP="0099159B">
      <w:pPr>
        <w:spacing w:after="0"/>
      </w:pPr>
    </w:p>
    <w:p w14:paraId="6357ADE1" w14:textId="5464DE0C" w:rsidR="0099159B" w:rsidRDefault="0099159B" w:rsidP="0099159B">
      <w:pPr>
        <w:pStyle w:val="Heading2"/>
      </w:pPr>
      <w:r>
        <w:t>What we have so far:</w:t>
      </w:r>
    </w:p>
    <w:p w14:paraId="35B677B1" w14:textId="77777777" w:rsidR="0099159B" w:rsidRDefault="0099159B" w:rsidP="0099159B">
      <w:pPr>
        <w:spacing w:after="0"/>
      </w:pPr>
      <w:r>
        <w:t>1. The slides from the June meeting (not presented); on the wiki page</w:t>
      </w:r>
    </w:p>
    <w:p w14:paraId="341A8ACE" w14:textId="77777777" w:rsidR="0099159B" w:rsidRDefault="0099159B" w:rsidP="0099159B">
      <w:pPr>
        <w:spacing w:after="0"/>
      </w:pPr>
      <w:r>
        <w:t xml:space="preserve">2. A model in the FIBO-Master repository. To be saved off line and then the FIBO copy of it deleted. Put in a </w:t>
      </w:r>
      <w:proofErr w:type="spellStart"/>
      <w:r>
        <w:t>github</w:t>
      </w:r>
      <w:proofErr w:type="spellEnd"/>
      <w:r>
        <w:t xml:space="preserve"> repository </w:t>
      </w:r>
      <w:proofErr w:type="gramStart"/>
      <w:r>
        <w:t>and also</w:t>
      </w:r>
      <w:proofErr w:type="gramEnd"/>
      <w:r>
        <w:t xml:space="preserve"> on the Wiki.</w:t>
      </w:r>
    </w:p>
    <w:p w14:paraId="794BE1F1" w14:textId="77777777" w:rsidR="0099159B" w:rsidRDefault="0099159B" w:rsidP="0099159B">
      <w:pPr>
        <w:spacing w:after="0"/>
      </w:pPr>
    </w:p>
    <w:p w14:paraId="6F27C3F9" w14:textId="77777777" w:rsidR="0099159B" w:rsidRDefault="0099159B" w:rsidP="0099159B">
      <w:pPr>
        <w:spacing w:after="0"/>
      </w:pPr>
      <w:r>
        <w:t>then add</w:t>
      </w:r>
    </w:p>
    <w:p w14:paraId="6396172C" w14:textId="77777777" w:rsidR="0099159B" w:rsidRDefault="0099159B" w:rsidP="0099159B">
      <w:pPr>
        <w:spacing w:after="0"/>
      </w:pPr>
      <w:r>
        <w:t>3. the pseudocode</w:t>
      </w:r>
    </w:p>
    <w:p w14:paraId="1003EC99" w14:textId="77777777" w:rsidR="0099159B" w:rsidRDefault="0099159B" w:rsidP="0099159B">
      <w:pPr>
        <w:spacing w:after="0"/>
      </w:pPr>
    </w:p>
    <w:p w14:paraId="3CA744A2" w14:textId="77777777" w:rsidR="0099159B" w:rsidRDefault="0099159B" w:rsidP="0099159B">
      <w:pPr>
        <w:pStyle w:val="Heading1"/>
      </w:pPr>
      <w:r>
        <w:t>Ottawa Plans</w:t>
      </w:r>
    </w:p>
    <w:p w14:paraId="7800BF42" w14:textId="77777777" w:rsidR="0099159B" w:rsidRDefault="0099159B" w:rsidP="0099159B">
      <w:pPr>
        <w:pStyle w:val="Heading2"/>
      </w:pPr>
      <w:proofErr w:type="spellStart"/>
      <w:r>
        <w:t>PoC</w:t>
      </w:r>
      <w:proofErr w:type="spellEnd"/>
      <w:r>
        <w:t xml:space="preserve"> </w:t>
      </w:r>
    </w:p>
    <w:p w14:paraId="4FB640F6" w14:textId="77777777" w:rsidR="0099159B" w:rsidRDefault="0099159B" w:rsidP="0099159B">
      <w:pPr>
        <w:spacing w:after="0"/>
      </w:pPr>
      <w:r>
        <w:t xml:space="preserve">Present what we have at Ottawa and see if there is appetite for continuing with this </w:t>
      </w:r>
      <w:proofErr w:type="spellStart"/>
      <w:r>
        <w:t>PoC</w:t>
      </w:r>
      <w:proofErr w:type="spellEnd"/>
      <w:r>
        <w:t xml:space="preserve">. </w:t>
      </w:r>
    </w:p>
    <w:p w14:paraId="1DE6EC1F" w14:textId="77777777" w:rsidR="0099159B" w:rsidRDefault="0099159B" w:rsidP="0099159B">
      <w:pPr>
        <w:spacing w:after="0"/>
      </w:pPr>
    </w:p>
    <w:p w14:paraId="3EFD1111" w14:textId="77777777" w:rsidR="0099159B" w:rsidRDefault="0099159B" w:rsidP="0099159B">
      <w:pPr>
        <w:spacing w:after="0"/>
      </w:pPr>
      <w:r>
        <w:t xml:space="preserve">Do we want to have a </w:t>
      </w:r>
      <w:proofErr w:type="gramStart"/>
      <w:r>
        <w:t>1/2 hour</w:t>
      </w:r>
      <w:proofErr w:type="gramEnd"/>
      <w:r>
        <w:t xml:space="preserve"> session at Ottawa to consider next steps on the </w:t>
      </w:r>
      <w:proofErr w:type="spellStart"/>
      <w:r>
        <w:t>PoC</w:t>
      </w:r>
      <w:proofErr w:type="spellEnd"/>
      <w:r>
        <w:t xml:space="preserve">? </w:t>
      </w:r>
    </w:p>
    <w:p w14:paraId="0D848EAC" w14:textId="77777777" w:rsidR="0099159B" w:rsidRDefault="0099159B" w:rsidP="0099159B">
      <w:pPr>
        <w:spacing w:after="0"/>
      </w:pPr>
    </w:p>
    <w:p w14:paraId="316219A1" w14:textId="77777777" w:rsidR="0099159B" w:rsidRDefault="0099159B" w:rsidP="0099159B">
      <w:pPr>
        <w:pStyle w:val="Heading2"/>
      </w:pPr>
      <w:r>
        <w:t>IOTA</w:t>
      </w:r>
    </w:p>
    <w:p w14:paraId="1B7DF15C" w14:textId="77777777" w:rsidR="0099159B" w:rsidRDefault="0099159B" w:rsidP="0099159B">
      <w:pPr>
        <w:spacing w:after="0"/>
      </w:pPr>
      <w:r>
        <w:t xml:space="preserve">Separately, we would have a </w:t>
      </w:r>
      <w:proofErr w:type="gramStart"/>
      <w:r>
        <w:t>1 hour</w:t>
      </w:r>
      <w:proofErr w:type="gramEnd"/>
      <w:r>
        <w:t xml:space="preserve"> presentation on the IOTA proposal. </w:t>
      </w:r>
    </w:p>
    <w:p w14:paraId="49A10EEB" w14:textId="77777777" w:rsidR="0099159B" w:rsidRDefault="0099159B" w:rsidP="0099159B">
      <w:pPr>
        <w:spacing w:after="0"/>
      </w:pPr>
    </w:p>
    <w:p w14:paraId="42C62590" w14:textId="77777777" w:rsidR="0099159B" w:rsidRDefault="0099159B" w:rsidP="0099159B">
      <w:pPr>
        <w:spacing w:after="0"/>
      </w:pPr>
      <w:r>
        <w:t xml:space="preserve">Can think about getting some demo from IOTA on the </w:t>
      </w:r>
      <w:proofErr w:type="spellStart"/>
      <w:r>
        <w:t>PoC</w:t>
      </w:r>
      <w:proofErr w:type="spellEnd"/>
      <w:r>
        <w:t xml:space="preserve">, using the Tangle architecture. </w:t>
      </w:r>
    </w:p>
    <w:p w14:paraId="0198557F" w14:textId="77777777" w:rsidR="0099159B" w:rsidRDefault="0099159B" w:rsidP="0099159B">
      <w:pPr>
        <w:spacing w:after="0"/>
      </w:pPr>
      <w:bookmarkStart w:id="0" w:name="_GoBack"/>
      <w:bookmarkEnd w:id="0"/>
    </w:p>
    <w:p w14:paraId="4C14872F" w14:textId="77777777" w:rsidR="0099159B" w:rsidRDefault="0099159B" w:rsidP="0099159B">
      <w:pPr>
        <w:pStyle w:val="Heading1"/>
      </w:pPr>
      <w:r>
        <w:t>DIDO RA</w:t>
      </w:r>
    </w:p>
    <w:p w14:paraId="4A92E9B2" w14:textId="77777777" w:rsidR="0099159B" w:rsidRDefault="0099159B" w:rsidP="0099159B">
      <w:pPr>
        <w:spacing w:after="0"/>
      </w:pPr>
      <w:r>
        <w:t xml:space="preserve">Something went out for a vote. It has apparently changed a lot since what we saw in June. Not clear when the deadline is - seemed to be a week before the Ottawa meeting. Why not wait until the </w:t>
      </w:r>
      <w:proofErr w:type="gramStart"/>
      <w:r>
        <w:t>meeting.</w:t>
      </w:r>
      <w:proofErr w:type="gramEnd"/>
      <w:r>
        <w:t xml:space="preserve"> </w:t>
      </w:r>
    </w:p>
    <w:p w14:paraId="011C2BE2" w14:textId="77777777" w:rsidR="0099159B" w:rsidRDefault="0099159B" w:rsidP="0099159B">
      <w:pPr>
        <w:spacing w:after="0"/>
      </w:pPr>
    </w:p>
    <w:p w14:paraId="30CC24E4" w14:textId="77777777" w:rsidR="0099159B" w:rsidRDefault="0099159B" w:rsidP="0099159B">
      <w:pPr>
        <w:spacing w:after="0"/>
      </w:pPr>
      <w:r>
        <w:t xml:space="preserve">Have had no requests for shared activities with MARS on the DIDO stuff. </w:t>
      </w:r>
    </w:p>
    <w:p w14:paraId="22B0039E" w14:textId="77777777" w:rsidR="0099159B" w:rsidRDefault="0099159B" w:rsidP="0099159B">
      <w:pPr>
        <w:spacing w:after="0"/>
      </w:pPr>
    </w:p>
    <w:p w14:paraId="558779A2" w14:textId="77777777" w:rsidR="0099159B" w:rsidRDefault="0099159B" w:rsidP="0099159B">
      <w:pPr>
        <w:spacing w:after="0"/>
      </w:pPr>
      <w:r>
        <w:t xml:space="preserve">Still unclear what it is to be used for. Is it a reference architecture that other MARS specs can align to, then that's different to if it was a thing to put up for general </w:t>
      </w:r>
      <w:proofErr w:type="gramStart"/>
      <w:r>
        <w:t>interest.</w:t>
      </w:r>
      <w:proofErr w:type="gramEnd"/>
      <w:r>
        <w:t xml:space="preserve"> </w:t>
      </w:r>
    </w:p>
    <w:p w14:paraId="49522B02" w14:textId="77777777" w:rsidR="0099159B" w:rsidRDefault="0099159B" w:rsidP="0099159B">
      <w:pPr>
        <w:spacing w:after="0"/>
      </w:pPr>
    </w:p>
    <w:p w14:paraId="7048C424" w14:textId="77777777" w:rsidR="0099159B" w:rsidRDefault="0099159B" w:rsidP="0099159B">
      <w:pPr>
        <w:spacing w:after="0"/>
      </w:pPr>
      <w:r>
        <w:t xml:space="preserve">Basis for future RFPs in this area. Future RFPs should be able to reference this paper in an information of advice sense. Will also be published outside OMG. </w:t>
      </w:r>
    </w:p>
    <w:p w14:paraId="32997FCE" w14:textId="77777777" w:rsidR="0099159B" w:rsidRDefault="0099159B" w:rsidP="0099159B">
      <w:pPr>
        <w:spacing w:after="0"/>
      </w:pPr>
    </w:p>
    <w:p w14:paraId="45C8DCE0" w14:textId="77777777" w:rsidR="0099159B" w:rsidRDefault="0099159B" w:rsidP="0099159B">
      <w:pPr>
        <w:spacing w:after="0"/>
      </w:pPr>
      <w:r>
        <w:t xml:space="preserve">Is the DIDO-RA a paper or a spec? It is a Discussion Paper. </w:t>
      </w:r>
    </w:p>
    <w:p w14:paraId="664E0738" w14:textId="77777777" w:rsidR="0099159B" w:rsidRPr="0099159B" w:rsidRDefault="0099159B" w:rsidP="0099159B"/>
    <w:sectPr w:rsidR="0099159B" w:rsidRPr="00991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D03C97"/>
    <w:multiLevelType w:val="hybridMultilevel"/>
    <w:tmpl w:val="6C3A48A0"/>
    <w:lvl w:ilvl="0" w:tplc="F1B2DA9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59B"/>
    <w:rsid w:val="001C63F8"/>
    <w:rsid w:val="0099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9F478"/>
  <w15:chartTrackingRefBased/>
  <w15:docId w15:val="{C66ABE97-9CDB-4D10-BC6A-DA3AC0DC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15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59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9159B"/>
    <w:pPr>
      <w:ind w:left="720"/>
      <w:contextualSpacing/>
    </w:pPr>
  </w:style>
  <w:style w:type="character" w:customStyle="1" w:styleId="Heading2Char">
    <w:name w:val="Heading 2 Char"/>
    <w:basedOn w:val="DefaultParagraphFont"/>
    <w:link w:val="Heading2"/>
    <w:uiPriority w:val="9"/>
    <w:rsid w:val="009915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0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1</cp:revision>
  <dcterms:created xsi:type="dcterms:W3CDTF">2018-10-16T16:01:00Z</dcterms:created>
  <dcterms:modified xsi:type="dcterms:W3CDTF">2018-10-16T16:07:00Z</dcterms:modified>
</cp:coreProperties>
</file>