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A4E03" w14:textId="0BE5D0A1" w:rsidR="001C63F8" w:rsidRDefault="00FB225A" w:rsidP="00FB225A">
      <w:pPr>
        <w:pStyle w:val="Title"/>
      </w:pPr>
      <w:r>
        <w:t>FDTF Call Notes</w:t>
      </w:r>
    </w:p>
    <w:p w14:paraId="0A817799" w14:textId="746935B8" w:rsidR="00FB225A" w:rsidRPr="00941B80" w:rsidRDefault="00FB225A" w:rsidP="00FB225A">
      <w:pPr>
        <w:rPr>
          <w:i/>
          <w:iCs/>
        </w:rPr>
      </w:pPr>
      <w:r w:rsidRPr="00941B80">
        <w:rPr>
          <w:i/>
          <w:iCs/>
        </w:rPr>
        <w:t>10 August 2021</w:t>
      </w:r>
    </w:p>
    <w:p w14:paraId="033EB794" w14:textId="2CFE1685" w:rsidR="00FB225A" w:rsidRDefault="00FB225A" w:rsidP="00FB225A">
      <w:pPr>
        <w:pStyle w:val="Heading1"/>
      </w:pPr>
      <w:r>
        <w:t>Attendees</w:t>
      </w:r>
    </w:p>
    <w:p w14:paraId="2AB2A4AA" w14:textId="05F30C5E" w:rsidR="00FB225A" w:rsidRDefault="00FB225A" w:rsidP="00FB225A">
      <w:pPr>
        <w:pStyle w:val="ListParagraph"/>
        <w:numPr>
          <w:ilvl w:val="0"/>
          <w:numId w:val="1"/>
        </w:numPr>
      </w:pPr>
      <w:r>
        <w:t>Mike</w:t>
      </w:r>
      <w:r w:rsidR="00CB6530">
        <w:t xml:space="preserve"> Bennett</w:t>
      </w:r>
    </w:p>
    <w:p w14:paraId="1C8CA4AF" w14:textId="24EB7E97" w:rsidR="00FB225A" w:rsidRDefault="00FB225A" w:rsidP="00FB225A">
      <w:pPr>
        <w:pStyle w:val="ListParagraph"/>
        <w:numPr>
          <w:ilvl w:val="0"/>
          <w:numId w:val="1"/>
        </w:numPr>
      </w:pPr>
      <w:r>
        <w:t>Pete</w:t>
      </w:r>
      <w:r w:rsidR="00CB6530">
        <w:t xml:space="preserve"> Rivett</w:t>
      </w:r>
    </w:p>
    <w:p w14:paraId="37011C8B" w14:textId="24C32D70" w:rsidR="00FB225A" w:rsidRDefault="00FB225A" w:rsidP="00FB225A">
      <w:pPr>
        <w:pStyle w:val="ListParagraph"/>
        <w:numPr>
          <w:ilvl w:val="0"/>
          <w:numId w:val="1"/>
        </w:numPr>
      </w:pPr>
      <w:r>
        <w:t>Terrance</w:t>
      </w:r>
      <w:r w:rsidR="00CB6530">
        <w:t xml:space="preserve"> Milligan</w:t>
      </w:r>
    </w:p>
    <w:p w14:paraId="6EB2EA71" w14:textId="6D8E2223" w:rsidR="00CB6530" w:rsidRDefault="00805553" w:rsidP="00FB225A">
      <w:pPr>
        <w:pStyle w:val="ListParagraph"/>
        <w:numPr>
          <w:ilvl w:val="0"/>
          <w:numId w:val="1"/>
        </w:numPr>
      </w:pPr>
      <w:r>
        <w:t>Bobbin Teegarden</w:t>
      </w:r>
    </w:p>
    <w:p w14:paraId="43A8D6EE" w14:textId="080AB9B1" w:rsidR="00FB225A" w:rsidRDefault="00FB225A" w:rsidP="00FB225A">
      <w:r>
        <w:t xml:space="preserve">Apologies: Rob </w:t>
      </w:r>
      <w:proofErr w:type="spellStart"/>
      <w:r>
        <w:t>Nehmer</w:t>
      </w:r>
      <w:proofErr w:type="spellEnd"/>
    </w:p>
    <w:p w14:paraId="7DBC09E1" w14:textId="4BD53EAE" w:rsidR="00FB225A" w:rsidRDefault="00FB225A" w:rsidP="00FB225A">
      <w:pPr>
        <w:pStyle w:val="Heading1"/>
      </w:pPr>
      <w:r>
        <w:t>Agenda</w:t>
      </w:r>
    </w:p>
    <w:p w14:paraId="4ED27526" w14:textId="72E966F7" w:rsidR="00FB225A" w:rsidRDefault="00FB225A" w:rsidP="00FB225A">
      <w:pPr>
        <w:pStyle w:val="ListParagraph"/>
        <w:numPr>
          <w:ilvl w:val="0"/>
          <w:numId w:val="2"/>
        </w:numPr>
      </w:pPr>
      <w:r>
        <w:t>Money Semantics</w:t>
      </w:r>
    </w:p>
    <w:p w14:paraId="7F2005F1" w14:textId="5D8B9CC8" w:rsidR="00FB225A" w:rsidRDefault="00FB225A" w:rsidP="00FB225A">
      <w:pPr>
        <w:pStyle w:val="Heading1"/>
      </w:pPr>
      <w:r>
        <w:t>Meeting Notes</w:t>
      </w:r>
    </w:p>
    <w:p w14:paraId="500A9A25" w14:textId="4532AD3E" w:rsidR="00FB225A" w:rsidRDefault="00FB225A" w:rsidP="00FB225A">
      <w:pPr>
        <w:pStyle w:val="Heading2"/>
      </w:pPr>
      <w:r>
        <w:t>Updates / recent stories</w:t>
      </w:r>
    </w:p>
    <w:p w14:paraId="442D01EF" w14:textId="2119953B" w:rsidR="00FB225A" w:rsidRDefault="00FB225A" w:rsidP="00FB225A">
      <w:pPr>
        <w:pStyle w:val="Heading3"/>
      </w:pPr>
      <w:proofErr w:type="spellStart"/>
      <w:r>
        <w:t>eKrona</w:t>
      </w:r>
      <w:proofErr w:type="spellEnd"/>
    </w:p>
    <w:p w14:paraId="0F14009F" w14:textId="5AE9871B" w:rsidR="00FB225A" w:rsidRDefault="00FB225A" w:rsidP="00FB225A">
      <w:r>
        <w:t xml:space="preserve">Scam still current – site said still available, as we saw last week. Pete has reported it and the press release has subsequently disappeared from many sites. Also has a presence on Facebook, PR has followed up on that as well. </w:t>
      </w:r>
    </w:p>
    <w:p w14:paraId="7DB7453A" w14:textId="12BCE8B8" w:rsidR="00FB225A" w:rsidRDefault="008D6CE0" w:rsidP="009949A9">
      <w:pPr>
        <w:pStyle w:val="Heading3"/>
      </w:pPr>
      <w:r>
        <w:t>Infrastructure Bill</w:t>
      </w:r>
    </w:p>
    <w:p w14:paraId="51EA3E21" w14:textId="37D889AF" w:rsidR="00FB225A" w:rsidRDefault="00FB225A" w:rsidP="009949A9">
      <w:r>
        <w:t xml:space="preserve">Terrance: </w:t>
      </w:r>
      <w:r w:rsidRPr="00FB225A">
        <w:t>Interested in the crypto amendment to the Infrastructure Bill and how that might inhibit technological advancement in that space.</w:t>
      </w:r>
    </w:p>
    <w:p w14:paraId="0926D2BA" w14:textId="73F87C01" w:rsidR="00FB225A" w:rsidRDefault="00FB225A" w:rsidP="009949A9">
      <w:r>
        <w:t xml:space="preserve">Yesterday Lars Toomre reported that an amendment relating to crypto was rejected and so the text in the Act reverts to what was there before. </w:t>
      </w:r>
    </w:p>
    <w:p w14:paraId="3CE33B9E" w14:textId="3A9332D2" w:rsidR="00FB225A" w:rsidRDefault="00FB225A" w:rsidP="009949A9">
      <w:r>
        <w:t>There were a couple of amendments of relevance:</w:t>
      </w:r>
    </w:p>
    <w:p w14:paraId="2541731B" w14:textId="3D947DB7" w:rsidR="00FB225A" w:rsidRDefault="00FB225A" w:rsidP="009949A9">
      <w:pPr>
        <w:pStyle w:val="ListParagraph"/>
        <w:numPr>
          <w:ilvl w:val="0"/>
          <w:numId w:val="3"/>
        </w:numPr>
      </w:pPr>
      <w:r>
        <w:t>One: Amendment defining what a broker was in the crypto space</w:t>
      </w:r>
    </w:p>
    <w:p w14:paraId="04A7B970" w14:textId="200E7879" w:rsidR="00FB225A" w:rsidRDefault="00FB225A" w:rsidP="009949A9">
      <w:pPr>
        <w:pStyle w:val="ListParagraph"/>
        <w:numPr>
          <w:ilvl w:val="0"/>
          <w:numId w:val="3"/>
        </w:numPr>
      </w:pPr>
      <w:r>
        <w:t>Another: not sure what it is</w:t>
      </w:r>
    </w:p>
    <w:p w14:paraId="6630736D" w14:textId="63E63948" w:rsidR="00FB225A" w:rsidRDefault="00FB225A" w:rsidP="009949A9">
      <w:r>
        <w:t xml:space="preserve">At least one of these was rejected yesterday and so was not in the text of what was voted on. </w:t>
      </w:r>
    </w:p>
    <w:p w14:paraId="12306609" w14:textId="02FCD087" w:rsidR="00FB225A" w:rsidRDefault="00FB225A" w:rsidP="009949A9">
      <w:r>
        <w:t xml:space="preserve">Not sure which of the Two Lars was reporting on yesterday. </w:t>
      </w:r>
    </w:p>
    <w:p w14:paraId="5A9BEB1A" w14:textId="4F2FA5B4" w:rsidR="00FB225A" w:rsidRDefault="00FB225A" w:rsidP="009949A9">
      <w:r>
        <w:t xml:space="preserve">It was voted on: </w:t>
      </w:r>
    </w:p>
    <w:p w14:paraId="71F4BF48" w14:textId="4C36C607" w:rsidR="00FB225A" w:rsidRDefault="00F33C22" w:rsidP="009949A9">
      <w:hyperlink r:id="rId5" w:history="1">
        <w:r w:rsidR="00FB225A" w:rsidRPr="00CD6779">
          <w:rPr>
            <w:rStyle w:val="Hyperlink"/>
          </w:rPr>
          <w:t>https://www.reuters.com/world/us/us-senate-poised-pass-1-trillion-infrastructure-bill-debate-35-trillion-budget-2021-08-10/</w:t>
        </w:r>
      </w:hyperlink>
    </w:p>
    <w:p w14:paraId="1B84B984" w14:textId="6D2F7C3C" w:rsidR="00FB225A" w:rsidRDefault="00FB225A" w:rsidP="009949A9">
      <w:r>
        <w:t>Presumably without the amendment(s)</w:t>
      </w:r>
    </w:p>
    <w:p w14:paraId="51BE0474" w14:textId="7FBB2FB2" w:rsidR="00FB225A" w:rsidRDefault="00FB225A" w:rsidP="009949A9">
      <w:r>
        <w:t xml:space="preserve">This was a Senate </w:t>
      </w:r>
      <w:proofErr w:type="gramStart"/>
      <w:r>
        <w:t>vote</w:t>
      </w:r>
      <w:proofErr w:type="gramEnd"/>
      <w:r>
        <w:t xml:space="preserve"> but it may still be changed in the House later on. </w:t>
      </w:r>
    </w:p>
    <w:p w14:paraId="4B21BBE5" w14:textId="23CB2A1C" w:rsidR="00FB225A" w:rsidRDefault="00FB225A" w:rsidP="009949A9">
      <w:r>
        <w:t xml:space="preserve">The Infrastructure Bill was a House resolution. It was voted on by the Senate, it now goes to the House. </w:t>
      </w:r>
    </w:p>
    <w:p w14:paraId="441B3C54" w14:textId="15E609E3" w:rsidR="00FB225A" w:rsidRDefault="00FB225A" w:rsidP="009949A9">
      <w:pPr>
        <w:pStyle w:val="Heading5"/>
      </w:pPr>
      <w:r>
        <w:lastRenderedPageBreak/>
        <w:t>Clarity:</w:t>
      </w:r>
    </w:p>
    <w:p w14:paraId="35160722" w14:textId="64941D25" w:rsidR="00FB225A" w:rsidRDefault="00F33C22" w:rsidP="009949A9">
      <w:hyperlink r:id="rId6" w:history="1">
        <w:r w:rsidR="007B6359" w:rsidRPr="00CD6779">
          <w:rPr>
            <w:rStyle w:val="Hyperlink"/>
          </w:rPr>
          <w:t>https://www.finance.senate.gov/imo/media/doc/Wyden%20Lummis%20Toomey%20Crypto%20Amendment.pdf</w:t>
        </w:r>
      </w:hyperlink>
    </w:p>
    <w:p w14:paraId="2B9D7325" w14:textId="72AE43FE" w:rsidR="007B6359" w:rsidRDefault="007B6359" w:rsidP="009949A9">
      <w:r>
        <w:t xml:space="preserve">This the Lummis / Toomey / Wyden amendment – the one Lars was reporting on. This relates to Brokers. </w:t>
      </w:r>
    </w:p>
    <w:p w14:paraId="22735485" w14:textId="088FF6F3" w:rsidR="007B6359" w:rsidRDefault="007B6359" w:rsidP="009949A9">
      <w:r>
        <w:t xml:space="preserve">There is another amendment of relevance to </w:t>
      </w:r>
      <w:proofErr w:type="gramStart"/>
      <w:r>
        <w:t>Crypto</w:t>
      </w:r>
      <w:proofErr w:type="gramEnd"/>
      <w:r>
        <w:t xml:space="preserve"> so we are not aware of the status of that one.</w:t>
      </w:r>
    </w:p>
    <w:p w14:paraId="1601838C" w14:textId="2AB9D8FB" w:rsidR="007B6359" w:rsidRDefault="007B6359" w:rsidP="009949A9">
      <w:r>
        <w:t xml:space="preserve">Relates to brokers, including: </w:t>
      </w:r>
    </w:p>
    <w:p w14:paraId="36C5E01D" w14:textId="349E66B8" w:rsidR="007B6359" w:rsidRDefault="007B6359" w:rsidP="009949A9">
      <w:r>
        <w:t>A definition!</w:t>
      </w:r>
    </w:p>
    <w:p w14:paraId="3BD78313" w14:textId="027D008B" w:rsidR="008D6CE0" w:rsidRDefault="008D6CE0" w:rsidP="009949A9">
      <w:pPr>
        <w:pStyle w:val="Heading5"/>
      </w:pPr>
      <w:r>
        <w:t>Broker Definition</w:t>
      </w:r>
    </w:p>
    <w:p w14:paraId="3A51E3AE" w14:textId="0570D194" w:rsidR="007B6359" w:rsidRDefault="007B6359" w:rsidP="009949A9">
      <w:r>
        <w:t>Definition of Broker (in the rejected one):</w:t>
      </w:r>
    </w:p>
    <w:p w14:paraId="5424DE46" w14:textId="21BD5C2B" w:rsidR="007B6359" w:rsidRDefault="007B6359" w:rsidP="009949A9">
      <w:pPr>
        <w:pStyle w:val="ListParagraph"/>
        <w:numPr>
          <w:ilvl w:val="0"/>
          <w:numId w:val="4"/>
        </w:numPr>
      </w:pPr>
      <w:r>
        <w:t xml:space="preserve">DEFINITION OF </w:t>
      </w:r>
      <w:proofErr w:type="gramStart"/>
      <w:r>
        <w:t>BROKER.—</w:t>
      </w:r>
      <w:proofErr w:type="gramEnd"/>
      <w:r>
        <w:t>Nothing in this section or the amendments made by this section shall be construed to create any inference that a person described in section 6045(c)(1)(D) of the Internal Revenue Code of 1986, as added by this section, includes any person solely engaged in the business of— 2 GAI21889 9JD S.L.C. (A) validating distributed ledger transactions, (B) selling hardware or software for which the sole function is to permit a person to control private keys which are used for accessing digital assets on a distributed ledger, or (C) developing digital assets or their corresponding protocols for use by other persons, provided that such other persons are not customers of the person developing such assets or protocols.</w:t>
      </w:r>
    </w:p>
    <w:p w14:paraId="7172C6AF" w14:textId="43F73EA7" w:rsidR="007B6359" w:rsidRDefault="007B6359" w:rsidP="009949A9">
      <w:r>
        <w:t xml:space="preserve">This would have replaced (for the purposes of the Act) whatever definition is in play more generally. </w:t>
      </w:r>
    </w:p>
    <w:p w14:paraId="6C796781" w14:textId="788C2CC4" w:rsidR="007B6359" w:rsidRDefault="007B6359" w:rsidP="009949A9">
      <w:pPr>
        <w:pStyle w:val="Heading4"/>
      </w:pPr>
      <w:r>
        <w:t>Usage v Origin context</w:t>
      </w:r>
      <w:r w:rsidR="008D6CE0">
        <w:t xml:space="preserve"> on the Broker Definition</w:t>
      </w:r>
      <w:r>
        <w:t>:</w:t>
      </w:r>
    </w:p>
    <w:p w14:paraId="46448E52" w14:textId="350D7E9E" w:rsidR="007B6359" w:rsidRDefault="007B6359" w:rsidP="009949A9">
      <w:r>
        <w:t>Usage</w:t>
      </w:r>
      <w:r w:rsidR="001D3F9A">
        <w:t xml:space="preserve"> Context</w:t>
      </w:r>
      <w:proofErr w:type="gramStart"/>
      <w:r>
        <w:t>: ??</w:t>
      </w:r>
      <w:proofErr w:type="gramEnd"/>
    </w:p>
    <w:p w14:paraId="1BBF13F5" w14:textId="5ED3AC69" w:rsidR="007B6359" w:rsidRDefault="007B6359" w:rsidP="009949A9">
      <w:r>
        <w:t xml:space="preserve">Originating context (reference) = this Act. </w:t>
      </w:r>
    </w:p>
    <w:p w14:paraId="798A2696" w14:textId="790C9CA6" w:rsidR="007B6359" w:rsidRDefault="007B6359" w:rsidP="009949A9">
      <w:r>
        <w:t>(</w:t>
      </w:r>
      <w:proofErr w:type="gramStart"/>
      <w:r>
        <w:t>see</w:t>
      </w:r>
      <w:proofErr w:type="gramEnd"/>
      <w:r>
        <w:t xml:space="preserve"> </w:t>
      </w:r>
      <w:proofErr w:type="spellStart"/>
      <w:r>
        <w:t>VCoI</w:t>
      </w:r>
      <w:proofErr w:type="spellEnd"/>
      <w:r>
        <w:t xml:space="preserve"> approach</w:t>
      </w:r>
      <w:r w:rsidR="001D3F9A">
        <w:t>; 2 kinds of context are identified, for the intended usage of a term and for the context in which the term was defined at origin</w:t>
      </w:r>
      <w:r>
        <w:t>)</w:t>
      </w:r>
    </w:p>
    <w:p w14:paraId="2A9B89F6" w14:textId="77777777" w:rsidR="009949A9" w:rsidRDefault="009949A9" w:rsidP="009949A9">
      <w:pPr>
        <w:pStyle w:val="Heading4"/>
      </w:pPr>
      <w:r>
        <w:t xml:space="preserve">Update / Clarity on the Infrastructure Bill: </w:t>
      </w:r>
    </w:p>
    <w:p w14:paraId="2C086727" w14:textId="77777777" w:rsidR="009949A9" w:rsidRDefault="009949A9" w:rsidP="009949A9">
      <w:r>
        <w:t xml:space="preserve">There were 2 opposing amendments. </w:t>
      </w:r>
    </w:p>
    <w:p w14:paraId="596A1344" w14:textId="77777777" w:rsidR="009949A9" w:rsidRDefault="009949A9" w:rsidP="009949A9">
      <w:r>
        <w:t xml:space="preserve">These were trying to be combined but this was unsuccessful. Everyone else agreed to it but someone blocked it for an unrelated reason. </w:t>
      </w:r>
    </w:p>
    <w:p w14:paraId="5571F836" w14:textId="77777777" w:rsidR="009949A9" w:rsidRDefault="009949A9" w:rsidP="009949A9">
      <w:r>
        <w:t xml:space="preserve">That is why the Act went forward without any amendment. </w:t>
      </w:r>
    </w:p>
    <w:p w14:paraId="104C07A9" w14:textId="3373C3EA" w:rsidR="009949A9" w:rsidRDefault="009949A9" w:rsidP="009949A9">
      <w:r w:rsidRPr="00806FF5">
        <w:t>The Wyden-Toomey-Lummis amendment explicitly excludes miners and validators, hardware and software makers, and protocol developers from the definition of a “broker." Whereas, the Portman-Warner-Sinema amendment protects proof of work (</w:t>
      </w:r>
      <w:proofErr w:type="spellStart"/>
      <w:r w:rsidRPr="00806FF5">
        <w:t>PoW</w:t>
      </w:r>
      <w:proofErr w:type="spellEnd"/>
      <w:r w:rsidRPr="00806FF5">
        <w:t>) miners from the newly proposed reporting requirements, leaving others open to them.</w:t>
      </w:r>
    </w:p>
    <w:p w14:paraId="7B2FC165" w14:textId="721B3447" w:rsidR="00F33C22" w:rsidRDefault="00F33C22" w:rsidP="009949A9"/>
    <w:p w14:paraId="18B179E9" w14:textId="77777777" w:rsidR="00F33C22" w:rsidRDefault="00F33C22" w:rsidP="009949A9"/>
    <w:p w14:paraId="73E28F20" w14:textId="6D3523A3" w:rsidR="008D6CE0" w:rsidRDefault="008D6CE0" w:rsidP="00370883">
      <w:pPr>
        <w:pStyle w:val="Heading2"/>
      </w:pPr>
      <w:r>
        <w:lastRenderedPageBreak/>
        <w:t>Main Agenda – Money and Currency Concepts</w:t>
      </w:r>
    </w:p>
    <w:p w14:paraId="48C33EC0" w14:textId="66C16029" w:rsidR="007B6359" w:rsidRDefault="008D6CE0" w:rsidP="00370883">
      <w:pPr>
        <w:pStyle w:val="Heading3"/>
      </w:pPr>
      <w:r>
        <w:t xml:space="preserve">Core </w:t>
      </w:r>
      <w:r w:rsidR="000A1EB3">
        <w:t>Concepts</w:t>
      </w:r>
      <w:r w:rsidR="002511D8">
        <w:t xml:space="preserve">: </w:t>
      </w:r>
    </w:p>
    <w:p w14:paraId="1215F63E" w14:textId="7C55A972" w:rsidR="002511D8" w:rsidRPr="00C50AC9" w:rsidRDefault="002511D8" w:rsidP="007B6359">
      <w:pPr>
        <w:rPr>
          <w:i/>
          <w:iCs/>
        </w:rPr>
      </w:pPr>
      <w:r w:rsidRPr="00C50AC9">
        <w:rPr>
          <w:i/>
          <w:iCs/>
        </w:rPr>
        <w:t>From last week</w:t>
      </w:r>
      <w:r w:rsidR="00C50AC9" w:rsidRPr="00C50AC9">
        <w:rPr>
          <w:i/>
          <w:iCs/>
        </w:rPr>
        <w:t>:</w:t>
      </w:r>
    </w:p>
    <w:p w14:paraId="2E59EBAA" w14:textId="612D8094" w:rsidR="002511D8" w:rsidRDefault="002511D8" w:rsidP="007B6359">
      <w:r>
        <w:t xml:space="preserve">Currency – as a relative thing (anything can be or not be able to perform as money </w:t>
      </w:r>
      <w:proofErr w:type="gramStart"/>
      <w:r>
        <w:t>i.e.</w:t>
      </w:r>
      <w:proofErr w:type="gramEnd"/>
      <w:r>
        <w:t xml:space="preserve"> have currency as money. </w:t>
      </w:r>
    </w:p>
    <w:p w14:paraId="29AA916C" w14:textId="26C5F4A8" w:rsidR="002511D8" w:rsidRDefault="002511D8" w:rsidP="007B6359">
      <w:r>
        <w:t>Money: means of exchange; store of value</w:t>
      </w:r>
    </w:p>
    <w:p w14:paraId="1347919F" w14:textId="32AA51DB" w:rsidR="002511D8" w:rsidRDefault="002511D8" w:rsidP="007B6359">
      <w:r>
        <w:t>Core concepts:</w:t>
      </w:r>
    </w:p>
    <w:p w14:paraId="4B131CE5" w14:textId="5CD17EBE" w:rsidR="002511D8" w:rsidRDefault="002511D8" w:rsidP="002511D8">
      <w:pPr>
        <w:pStyle w:val="ListParagraph"/>
        <w:numPr>
          <w:ilvl w:val="0"/>
          <w:numId w:val="6"/>
        </w:numPr>
      </w:pPr>
      <w:r>
        <w:t>Currency</w:t>
      </w:r>
    </w:p>
    <w:p w14:paraId="30DE0587" w14:textId="7523A55D" w:rsidR="002511D8" w:rsidRDefault="002511D8" w:rsidP="002511D8">
      <w:pPr>
        <w:pStyle w:val="ListParagraph"/>
        <w:numPr>
          <w:ilvl w:val="0"/>
          <w:numId w:val="6"/>
        </w:numPr>
      </w:pPr>
      <w:r>
        <w:t>Means of exchange / store of value</w:t>
      </w:r>
    </w:p>
    <w:p w14:paraId="6DB20153" w14:textId="738BC902" w:rsidR="002511D8" w:rsidRDefault="002511D8" w:rsidP="002511D8">
      <w:pPr>
        <w:pStyle w:val="ListParagraph"/>
        <w:numPr>
          <w:ilvl w:val="1"/>
          <w:numId w:val="6"/>
        </w:numPr>
      </w:pPr>
      <w:r>
        <w:t>Anything in that role</w:t>
      </w:r>
    </w:p>
    <w:p w14:paraId="54AB450A" w14:textId="1F1CD155" w:rsidR="002511D8" w:rsidRDefault="002511D8" w:rsidP="002511D8">
      <w:r>
        <w:t>Kinds of 'money'</w:t>
      </w:r>
    </w:p>
    <w:p w14:paraId="2F9776AF" w14:textId="3E85ED34" w:rsidR="002511D8" w:rsidRDefault="002511D8" w:rsidP="002511D8">
      <w:pPr>
        <w:pStyle w:val="ListParagraph"/>
        <w:numPr>
          <w:ilvl w:val="0"/>
          <w:numId w:val="7"/>
        </w:numPr>
      </w:pPr>
      <w:r>
        <w:t>Token based</w:t>
      </w:r>
    </w:p>
    <w:p w14:paraId="57B63F9F" w14:textId="260B202A" w:rsidR="002511D8" w:rsidRDefault="002511D8" w:rsidP="002511D8">
      <w:pPr>
        <w:pStyle w:val="ListParagraph"/>
        <w:numPr>
          <w:ilvl w:val="0"/>
          <w:numId w:val="7"/>
        </w:numPr>
      </w:pPr>
      <w:r>
        <w:t>Account based</w:t>
      </w:r>
    </w:p>
    <w:p w14:paraId="0256DF13" w14:textId="301A2070" w:rsidR="002511D8" w:rsidRDefault="002511D8" w:rsidP="002511D8">
      <w:r>
        <w:t xml:space="preserve">Token: </w:t>
      </w:r>
    </w:p>
    <w:p w14:paraId="755B3722" w14:textId="501F999C" w:rsidR="002511D8" w:rsidRDefault="002511D8" w:rsidP="002511D8">
      <w:pPr>
        <w:pStyle w:val="ListParagraph"/>
        <w:numPr>
          <w:ilvl w:val="0"/>
          <w:numId w:val="8"/>
        </w:numPr>
      </w:pPr>
      <w:r>
        <w:t>Coins</w:t>
      </w:r>
    </w:p>
    <w:p w14:paraId="605C762D" w14:textId="0BC5DCE3" w:rsidR="002511D8" w:rsidRDefault="002511D8" w:rsidP="002511D8">
      <w:pPr>
        <w:pStyle w:val="ListParagraph"/>
        <w:numPr>
          <w:ilvl w:val="0"/>
          <w:numId w:val="8"/>
        </w:numPr>
      </w:pPr>
      <w:r>
        <w:t>Notes</w:t>
      </w:r>
    </w:p>
    <w:p w14:paraId="40B7A8E3" w14:textId="7ECABB49" w:rsidR="002511D8" w:rsidRDefault="002511D8" w:rsidP="002511D8">
      <w:r>
        <w:t xml:space="preserve">Not money but somehow in scope (see </w:t>
      </w:r>
      <w:proofErr w:type="gramStart"/>
      <w:r>
        <w:t>e.g.</w:t>
      </w:r>
      <w:proofErr w:type="gramEnd"/>
      <w:r>
        <w:t xml:space="preserve"> </w:t>
      </w:r>
      <w:proofErr w:type="spellStart"/>
      <w:r>
        <w:t>MPesa</w:t>
      </w:r>
      <w:proofErr w:type="spellEnd"/>
      <w:r>
        <w:t>):</w:t>
      </w:r>
    </w:p>
    <w:p w14:paraId="427FDB00" w14:textId="7B3A8DE5" w:rsidR="002511D8" w:rsidRDefault="002511D8" w:rsidP="00C50AC9">
      <w:pPr>
        <w:pStyle w:val="ListParagraph"/>
        <w:numPr>
          <w:ilvl w:val="0"/>
          <w:numId w:val="13"/>
        </w:numPr>
      </w:pPr>
      <w:r>
        <w:t xml:space="preserve">Payment systems versus tokens or units used in payment. </w:t>
      </w:r>
    </w:p>
    <w:p w14:paraId="20AD38AB" w14:textId="17370E94" w:rsidR="00C50AC9" w:rsidRDefault="002511D8" w:rsidP="002511D8">
      <w:r>
        <w:t xml:space="preserve">On </w:t>
      </w:r>
      <w:proofErr w:type="gramStart"/>
      <w:r>
        <w:t>token based</w:t>
      </w:r>
      <w:proofErr w:type="gramEnd"/>
      <w:r>
        <w:t xml:space="preserve"> v account based, what is the ontological nature of the entries </w:t>
      </w:r>
      <w:r w:rsidR="00C50AC9">
        <w:t>o</w:t>
      </w:r>
      <w:r>
        <w:t>n the ledger – given that in most ledgers the numbers are a record of money elsewhere, but if a currency issue is issued partly not as notes / tokens then are these another kind of thing?...</w:t>
      </w:r>
    </w:p>
    <w:p w14:paraId="2392F331" w14:textId="77777777" w:rsidR="008D6CE0" w:rsidRDefault="008D6CE0" w:rsidP="00E713FA">
      <w:pPr>
        <w:pStyle w:val="Heading3"/>
      </w:pPr>
      <w:r>
        <w:t>Money Flower: Where we left it</w:t>
      </w:r>
    </w:p>
    <w:p w14:paraId="578860A9" w14:textId="77777777" w:rsidR="008D6CE0" w:rsidRDefault="008D6CE0" w:rsidP="00E713FA">
      <w:r>
        <w:t xml:space="preserve">A set of concepts / abstractions to pull together. </w:t>
      </w:r>
    </w:p>
    <w:p w14:paraId="25F126A3" w14:textId="77777777" w:rsidR="008D6CE0" w:rsidRDefault="008D6CE0" w:rsidP="00E713FA">
      <w:r>
        <w:t xml:space="preserve">There were 2 things in the MF: </w:t>
      </w:r>
    </w:p>
    <w:p w14:paraId="2F63FCA1" w14:textId="77777777" w:rsidR="008D6CE0" w:rsidRDefault="008D6CE0" w:rsidP="00E713FA">
      <w:pPr>
        <w:pStyle w:val="ListParagraph"/>
        <w:numPr>
          <w:ilvl w:val="0"/>
          <w:numId w:val="5"/>
        </w:numPr>
      </w:pPr>
      <w:r>
        <w:t>The petals</w:t>
      </w:r>
    </w:p>
    <w:p w14:paraId="29DF75EB" w14:textId="77777777" w:rsidR="008D6CE0" w:rsidRDefault="008D6CE0" w:rsidP="00E713FA">
      <w:pPr>
        <w:pStyle w:val="ListParagraph"/>
        <w:numPr>
          <w:ilvl w:val="0"/>
          <w:numId w:val="5"/>
        </w:numPr>
      </w:pPr>
      <w:r>
        <w:t>How populated with specific currencies</w:t>
      </w:r>
    </w:p>
    <w:p w14:paraId="7CBB9282" w14:textId="77777777" w:rsidR="008D6CE0" w:rsidRDefault="008D6CE0" w:rsidP="00E713FA">
      <w:r>
        <w:t>What we found on those:</w:t>
      </w:r>
    </w:p>
    <w:p w14:paraId="42F072C6" w14:textId="77777777" w:rsidR="008D6CE0" w:rsidRPr="007B6359" w:rsidRDefault="008D6CE0" w:rsidP="00E713FA">
      <w:pPr>
        <w:rPr>
          <w:b/>
          <w:bCs/>
        </w:rPr>
      </w:pPr>
      <w:r w:rsidRPr="007B6359">
        <w:rPr>
          <w:b/>
          <w:bCs/>
        </w:rPr>
        <w:t>The petals:</w:t>
      </w:r>
    </w:p>
    <w:p w14:paraId="1D6FDEFD" w14:textId="77777777" w:rsidR="008D6CE0" w:rsidRDefault="008D6CE0" w:rsidP="00E713FA">
      <w:r>
        <w:t xml:space="preserve">Felt this was incomplete / some items that were more abstract like Cash. </w:t>
      </w:r>
    </w:p>
    <w:p w14:paraId="67CA4735" w14:textId="77777777" w:rsidR="008D6CE0" w:rsidRDefault="008D6CE0" w:rsidP="00E713FA">
      <w:r w:rsidRPr="007B6359">
        <w:rPr>
          <w:b/>
          <w:bCs/>
        </w:rPr>
        <w:t>How populated:</w:t>
      </w:r>
      <w:r>
        <w:t xml:space="preserve"> was quite dated. </w:t>
      </w:r>
    </w:p>
    <w:p w14:paraId="561A980A" w14:textId="77777777" w:rsidR="008D6CE0" w:rsidRDefault="008D6CE0" w:rsidP="00E713FA">
      <w:r>
        <w:t xml:space="preserve">The e-Krona v </w:t>
      </w:r>
      <w:proofErr w:type="spellStart"/>
      <w:r>
        <w:t>eKrona</w:t>
      </w:r>
      <w:proofErr w:type="spellEnd"/>
      <w:r>
        <w:t xml:space="preserve"> – the way it was populated (in 2017 BIS paper) had the idea of the thing but was not followed up for the time being, then the scammers jumped in and filled that gap. </w:t>
      </w:r>
    </w:p>
    <w:p w14:paraId="5547A507" w14:textId="77777777" w:rsidR="008D6CE0" w:rsidRDefault="008D6CE0" w:rsidP="00E713FA">
      <w:r>
        <w:t xml:space="preserve">We identified some of the fundamental concepts. </w:t>
      </w:r>
    </w:p>
    <w:p w14:paraId="3892DEE0" w14:textId="77777777" w:rsidR="008D6CE0" w:rsidRDefault="008D6CE0" w:rsidP="00E713FA">
      <w:r>
        <w:t xml:space="preserve">From </w:t>
      </w:r>
      <w:proofErr w:type="spellStart"/>
      <w:r>
        <w:t>VCoI</w:t>
      </w:r>
      <w:proofErr w:type="spellEnd"/>
      <w:r>
        <w:t xml:space="preserve"> call - Lars wants the 11 terms for </w:t>
      </w:r>
      <w:proofErr w:type="spellStart"/>
      <w:r>
        <w:t>GovDTF</w:t>
      </w:r>
      <w:proofErr w:type="spellEnd"/>
      <w:r>
        <w:t xml:space="preserve"> and FDTF to work on together, following that </w:t>
      </w:r>
      <w:proofErr w:type="spellStart"/>
      <w:r>
        <w:t>VCoI</w:t>
      </w:r>
      <w:proofErr w:type="spellEnd"/>
      <w:r>
        <w:t xml:space="preserve"> approach, to flesh out those concepts. </w:t>
      </w:r>
    </w:p>
    <w:p w14:paraId="757D0F56" w14:textId="77777777" w:rsidR="008D6CE0" w:rsidRDefault="008D6CE0" w:rsidP="00E713FA">
      <w:proofErr w:type="gramStart"/>
      <w:r>
        <w:lastRenderedPageBreak/>
        <w:t>Similarly</w:t>
      </w:r>
      <w:proofErr w:type="gramEnd"/>
      <w:r>
        <w:t xml:space="preserve"> we now have 'Broker' as a concept in play (see the Act draft (rejected) amendment) above. </w:t>
      </w:r>
    </w:p>
    <w:p w14:paraId="59C25FE2" w14:textId="77777777" w:rsidR="008D6CE0" w:rsidRDefault="008D6CE0" w:rsidP="00E713FA">
      <w:r>
        <w:t xml:space="preserve">In general: plenty of things to define – initially on the wiki, then to a concept ontology. </w:t>
      </w:r>
    </w:p>
    <w:p w14:paraId="1D22F9AB" w14:textId="23C37685" w:rsidR="002511D8" w:rsidRDefault="002511D8" w:rsidP="007B09F0">
      <w:pPr>
        <w:pStyle w:val="Heading3"/>
      </w:pPr>
      <w:r>
        <w:t>Gold Co</w:t>
      </w:r>
      <w:r w:rsidR="004B3EDC">
        <w:t>i</w:t>
      </w:r>
      <w:r>
        <w:t>ns</w:t>
      </w:r>
    </w:p>
    <w:p w14:paraId="43F5D392" w14:textId="0700562A" w:rsidR="002511D8" w:rsidRPr="002511D8" w:rsidRDefault="002511D8" w:rsidP="002511D8">
      <w:r>
        <w:t xml:space="preserve">Are these the same kind of thing – </w:t>
      </w:r>
      <w:proofErr w:type="gramStart"/>
      <w:r>
        <w:t>e.g.</w:t>
      </w:r>
      <w:proofErr w:type="gramEnd"/>
      <w:r>
        <w:t xml:space="preserve"> token based, or a 3rd thing?</w:t>
      </w:r>
    </w:p>
    <w:p w14:paraId="3CA3FD97" w14:textId="7BC1AFBB" w:rsidR="002511D8" w:rsidRDefault="002511D8" w:rsidP="002511D8">
      <w:proofErr w:type="gramStart"/>
      <w:r>
        <w:t>e.g.</w:t>
      </w:r>
      <w:proofErr w:type="gramEnd"/>
      <w:r>
        <w:t xml:space="preserve"> Krugerrand</w:t>
      </w:r>
    </w:p>
    <w:p w14:paraId="42E02A87" w14:textId="6D5BAE12" w:rsidR="002511D8" w:rsidRDefault="002511D8" w:rsidP="002511D8">
      <w:r>
        <w:t>versus ancient</w:t>
      </w:r>
      <w:r w:rsidR="00C50AC9">
        <w:t xml:space="preserve"> usage</w:t>
      </w:r>
      <w:r>
        <w:t xml:space="preserve"> – where the minted coin is gold. </w:t>
      </w:r>
    </w:p>
    <w:p w14:paraId="4CFA1871" w14:textId="5EBDFF1C" w:rsidR="002511D8" w:rsidRDefault="002511D8" w:rsidP="002511D8">
      <w:r>
        <w:t xml:space="preserve">To address this: are they used as currency? </w:t>
      </w:r>
    </w:p>
    <w:p w14:paraId="5A084213" w14:textId="14D7F959" w:rsidR="002511D8" w:rsidRDefault="002511D8" w:rsidP="002511D8">
      <w:r>
        <w:t xml:space="preserve">Yes - can take an American Eagle and use it as exchange for goods and services. </w:t>
      </w:r>
    </w:p>
    <w:p w14:paraId="3038F9E8" w14:textId="0FE4123A" w:rsidR="002511D8" w:rsidRDefault="002511D8" w:rsidP="002511D8">
      <w:r>
        <w:t xml:space="preserve">So that is indistinguishable from barter. </w:t>
      </w:r>
    </w:p>
    <w:p w14:paraId="3B9C0088" w14:textId="1ACA7A97" w:rsidR="002511D8" w:rsidRDefault="002511D8" w:rsidP="002511D8">
      <w:r>
        <w:t>Then there are other ki</w:t>
      </w:r>
      <w:r w:rsidR="00C50AC9">
        <w:t>n</w:t>
      </w:r>
      <w:r>
        <w:t>ds of minted coin that are marketed as collectors' items</w:t>
      </w:r>
      <w:r w:rsidR="00C50AC9">
        <w:t xml:space="preserve"> </w:t>
      </w:r>
      <w:proofErr w:type="gramStart"/>
      <w:r w:rsidR="00C50AC9">
        <w:t>e</w:t>
      </w:r>
      <w:r w:rsidR="004B3EDC">
        <w:t>.g.</w:t>
      </w:r>
      <w:proofErr w:type="gramEnd"/>
      <w:r w:rsidR="004B3EDC">
        <w:t xml:space="preserve"> Elvis Coin (Gold).</w:t>
      </w:r>
    </w:p>
    <w:p w14:paraId="760F5E8D" w14:textId="5B9C75A4" w:rsidR="002511D8" w:rsidRDefault="002511D8" w:rsidP="002511D8">
      <w:proofErr w:type="gramStart"/>
      <w:r>
        <w:t>Does</w:t>
      </w:r>
      <w:proofErr w:type="gramEnd"/>
      <w:r>
        <w:t xml:space="preserve"> the Elvis coin</w:t>
      </w:r>
      <w:r w:rsidR="003152EB">
        <w:t>s</w:t>
      </w:r>
      <w:r>
        <w:t xml:space="preserve"> vary in line with USD or with the price of Gold? Or separately, via its collectibles value</w:t>
      </w:r>
      <w:r w:rsidR="004B3EDC">
        <w:t>?</w:t>
      </w:r>
    </w:p>
    <w:p w14:paraId="57FB7BC4" w14:textId="1C5A02F3" w:rsidR="002511D8" w:rsidRDefault="002511D8" w:rsidP="002511D8">
      <w:r>
        <w:t xml:space="preserve"> - 2 kind</w:t>
      </w:r>
      <w:r w:rsidR="004B3EDC">
        <w:t>s</w:t>
      </w:r>
      <w:r>
        <w:t xml:space="preserve"> of value in play – </w:t>
      </w:r>
      <w:proofErr w:type="spellStart"/>
      <w:r>
        <w:t>cf</w:t>
      </w:r>
      <w:proofErr w:type="spellEnd"/>
      <w:r>
        <w:t xml:space="preserve"> Value in Use v Value in Exchange</w:t>
      </w:r>
    </w:p>
    <w:p w14:paraId="6EA3F2FC" w14:textId="5200542C" w:rsidR="002511D8" w:rsidRDefault="002511D8" w:rsidP="002511D8">
      <w:r>
        <w:t>Anticipat</w:t>
      </w:r>
      <w:r w:rsidR="003152EB">
        <w:t>e</w:t>
      </w:r>
      <w:r>
        <w:t xml:space="preserve"> this is not solely dictated by the price of Au. </w:t>
      </w:r>
    </w:p>
    <w:p w14:paraId="30D21586" w14:textId="2FEC01E6" w:rsidR="002511D8" w:rsidRDefault="006007AA" w:rsidP="007B09F0">
      <w:pPr>
        <w:pStyle w:val="Heading4"/>
      </w:pPr>
      <w:r>
        <w:t xml:space="preserve">Coins / Gold Coins - </w:t>
      </w:r>
      <w:r w:rsidR="003152EB">
        <w:t>Commemorative Issues</w:t>
      </w:r>
    </w:p>
    <w:p w14:paraId="12398C1E" w14:textId="5CE79E2B" w:rsidR="003152EB" w:rsidRDefault="003152EB" w:rsidP="002511D8">
      <w:r>
        <w:t>Some would be not precious metal, some would be</w:t>
      </w:r>
    </w:p>
    <w:p w14:paraId="285574EE" w14:textId="22A7D179" w:rsidR="003152EB" w:rsidRDefault="003152EB" w:rsidP="002511D8">
      <w:r>
        <w:t>Collectible – value depends on its condition</w:t>
      </w:r>
    </w:p>
    <w:p w14:paraId="241E6632" w14:textId="4FD51BC0" w:rsidR="003152EB" w:rsidRDefault="003152EB" w:rsidP="002511D8">
      <w:r>
        <w:t xml:space="preserve">Scrap value v commemorative value – one may overtake the other. </w:t>
      </w:r>
    </w:p>
    <w:p w14:paraId="76CD4DAE" w14:textId="13BBA483" w:rsidR="006007AA" w:rsidRDefault="006007AA" w:rsidP="006007AA">
      <w:pPr>
        <w:pStyle w:val="Heading3"/>
      </w:pPr>
      <w:r>
        <w:t>Currency</w:t>
      </w:r>
    </w:p>
    <w:p w14:paraId="79FC172C" w14:textId="06F8186A" w:rsidR="002511D8" w:rsidRDefault="002511D8" w:rsidP="002511D8">
      <w:r>
        <w:t xml:space="preserve">Currency as a word implies that the thing is widely exchanged and widely accepted as a form of exchange. </w:t>
      </w:r>
    </w:p>
    <w:p w14:paraId="18E0C2EA" w14:textId="08F9D211" w:rsidR="003152EB" w:rsidRDefault="003152EB" w:rsidP="002511D8">
      <w:r>
        <w:t xml:space="preserve">Contextual – in the context of a given economy or economic exchange. </w:t>
      </w:r>
    </w:p>
    <w:p w14:paraId="72FC85C1" w14:textId="4AFEF844" w:rsidR="003152EB" w:rsidRDefault="003152EB" w:rsidP="002511D8">
      <w:r>
        <w:t xml:space="preserve">That context may vary over time. </w:t>
      </w:r>
    </w:p>
    <w:p w14:paraId="3287211F" w14:textId="6C46F66E" w:rsidR="003152EB" w:rsidRDefault="003152EB" w:rsidP="002511D8">
      <w:r>
        <w:t xml:space="preserve">2 </w:t>
      </w:r>
      <w:r w:rsidR="006007AA">
        <w:t>potential</w:t>
      </w:r>
      <w:r>
        <w:t xml:space="preserve"> context</w:t>
      </w:r>
      <w:r w:rsidR="006007AA">
        <w:t>s</w:t>
      </w:r>
      <w:r>
        <w:t xml:space="preserve"> for 'currency'</w:t>
      </w:r>
    </w:p>
    <w:p w14:paraId="486DD00C" w14:textId="65D3CA4A" w:rsidR="003152EB" w:rsidRDefault="003152EB" w:rsidP="003152EB">
      <w:pPr>
        <w:pStyle w:val="ListParagraph"/>
        <w:numPr>
          <w:ilvl w:val="0"/>
          <w:numId w:val="9"/>
        </w:numPr>
      </w:pPr>
      <w:r>
        <w:t xml:space="preserve">When we say something has </w:t>
      </w:r>
      <w:proofErr w:type="gramStart"/>
      <w:r>
        <w:t>currency</w:t>
      </w:r>
      <w:proofErr w:type="gramEnd"/>
      <w:r>
        <w:t xml:space="preserve"> we mean that economy</w:t>
      </w:r>
    </w:p>
    <w:p w14:paraId="09046396" w14:textId="585DEE84" w:rsidR="003152EB" w:rsidRDefault="003152EB" w:rsidP="003152EB">
      <w:pPr>
        <w:pStyle w:val="ListParagraph"/>
        <w:numPr>
          <w:ilvl w:val="0"/>
          <w:numId w:val="9"/>
        </w:numPr>
      </w:pPr>
      <w:r>
        <w:t>Context of individual transaction??</w:t>
      </w:r>
    </w:p>
    <w:p w14:paraId="5A523E7B" w14:textId="43B96336" w:rsidR="003152EB" w:rsidRDefault="003152EB" w:rsidP="003152EB">
      <w:r>
        <w:t xml:space="preserve">The word probably only refers to the first. </w:t>
      </w:r>
    </w:p>
    <w:p w14:paraId="3A1FE29D" w14:textId="79AFAD66" w:rsidR="003152EB" w:rsidRDefault="003152EB" w:rsidP="003152EB">
      <w:r>
        <w:t xml:space="preserve">In (2) you can say what is or is not acceptable for that transaction or a broader set of </w:t>
      </w:r>
      <w:proofErr w:type="spellStart"/>
      <w:r>
        <w:t>txns</w:t>
      </w:r>
      <w:proofErr w:type="spellEnd"/>
      <w:r>
        <w:t xml:space="preserve"> / community. </w:t>
      </w:r>
    </w:p>
    <w:p w14:paraId="4B380F8E" w14:textId="639C2B79" w:rsidR="003152EB" w:rsidRDefault="003152EB" w:rsidP="003152EB">
      <w:proofErr w:type="gramStart"/>
      <w:r>
        <w:t>Also</w:t>
      </w:r>
      <w:proofErr w:type="gramEnd"/>
      <w:r>
        <w:t xml:space="preserve"> whether government declared it official.</w:t>
      </w:r>
    </w:p>
    <w:p w14:paraId="793C9FE3" w14:textId="30FDB3F0" w:rsidR="003152EB" w:rsidRDefault="003152EB" w:rsidP="003152EB">
      <w:r>
        <w:t xml:space="preserve"> = Legal Tender</w:t>
      </w:r>
    </w:p>
    <w:p w14:paraId="0FECC539" w14:textId="4372B271" w:rsidR="003152EB" w:rsidRDefault="003152EB" w:rsidP="003152EB">
      <w:r>
        <w:t>Some jurisdiction</w:t>
      </w:r>
      <w:r w:rsidR="006007AA">
        <w:t>s</w:t>
      </w:r>
      <w:r>
        <w:t xml:space="preserve"> have that, some don't. Not fundamental to the definition of money but is another distinction for 'Legal Tender Money'</w:t>
      </w:r>
      <w:r w:rsidR="006007AA">
        <w:t>.</w:t>
      </w:r>
    </w:p>
    <w:p w14:paraId="7710F9E8" w14:textId="6932EEE6" w:rsidR="003152EB" w:rsidRDefault="003152EB" w:rsidP="003152EB">
      <w:r>
        <w:lastRenderedPageBreak/>
        <w:t xml:space="preserve">If it is legal </w:t>
      </w:r>
      <w:proofErr w:type="gramStart"/>
      <w:r>
        <w:t>tender</w:t>
      </w:r>
      <w:proofErr w:type="gramEnd"/>
      <w:r>
        <w:t xml:space="preserve"> then the question of whether it is 'current' </w:t>
      </w:r>
      <w:r w:rsidR="006007AA">
        <w:t xml:space="preserve">is moot </w:t>
      </w:r>
      <w:r>
        <w:t>since everyone has to accept it</w:t>
      </w:r>
      <w:r w:rsidR="000F021B">
        <w:t>.</w:t>
      </w:r>
    </w:p>
    <w:p w14:paraId="72B63221" w14:textId="69A32CA6" w:rsidR="003152EB" w:rsidRDefault="003152EB" w:rsidP="003152EB">
      <w:r>
        <w:t>Now we have 2 contexts in play for the acceptability or usability of money items / tokens:</w:t>
      </w:r>
    </w:p>
    <w:p w14:paraId="1805FCE3" w14:textId="264258C4" w:rsidR="003152EB" w:rsidRDefault="003152EB" w:rsidP="000F021B">
      <w:pPr>
        <w:pStyle w:val="ListParagraph"/>
        <w:numPr>
          <w:ilvl w:val="0"/>
          <w:numId w:val="14"/>
        </w:numPr>
      </w:pPr>
      <w:r>
        <w:t>Currency: the context is some Economy</w:t>
      </w:r>
      <w:r w:rsidR="000F021B">
        <w:t xml:space="preserve"> I which acceptance of the item is 'current'</w:t>
      </w:r>
    </w:p>
    <w:p w14:paraId="70D4A5D3" w14:textId="4A38D5F1" w:rsidR="003152EB" w:rsidRDefault="003152EB" w:rsidP="000F021B">
      <w:pPr>
        <w:pStyle w:val="ListParagraph"/>
        <w:numPr>
          <w:ilvl w:val="0"/>
          <w:numId w:val="14"/>
        </w:numPr>
      </w:pPr>
      <w:r>
        <w:t>Legal Tender: the context is some Jurisdiction.</w:t>
      </w:r>
    </w:p>
    <w:p w14:paraId="01746714" w14:textId="5A542F8B" w:rsidR="003152EB" w:rsidRDefault="003152EB" w:rsidP="003152EB">
      <w:r>
        <w:t xml:space="preserve">So </w:t>
      </w:r>
      <w:proofErr w:type="gramStart"/>
      <w:r>
        <w:t>e.g.</w:t>
      </w:r>
      <w:proofErr w:type="gramEnd"/>
      <w:r>
        <w:t xml:space="preserve"> a monetary item can</w:t>
      </w:r>
      <w:r w:rsidR="000F021B">
        <w:t xml:space="preserve"> </w:t>
      </w:r>
      <w:r>
        <w:t xml:space="preserve">be legal tender in one jurisdiction and be used as currency in another. </w:t>
      </w:r>
    </w:p>
    <w:p w14:paraId="1AD8E7B3" w14:textId="628C2CBA" w:rsidR="000F021B" w:rsidRDefault="000F021B" w:rsidP="000A1EB3">
      <w:pPr>
        <w:pStyle w:val="Heading3"/>
      </w:pPr>
      <w:r>
        <w:t>Additional 'Acceptance' concepts</w:t>
      </w:r>
    </w:p>
    <w:p w14:paraId="3302806E" w14:textId="6AB0C741" w:rsidR="003152EB" w:rsidRDefault="003152EB" w:rsidP="000A1EB3">
      <w:r>
        <w:t>Also</w:t>
      </w:r>
    </w:p>
    <w:p w14:paraId="15F06D29" w14:textId="66485DB5" w:rsidR="003152EB" w:rsidRDefault="003152EB" w:rsidP="000A1EB3">
      <w:r>
        <w:t xml:space="preserve">Token: is or is not accepted. </w:t>
      </w:r>
    </w:p>
    <w:p w14:paraId="013FCEE3" w14:textId="5D6DE782" w:rsidR="003152EB" w:rsidRDefault="003152EB" w:rsidP="000A1EB3">
      <w:proofErr w:type="gramStart"/>
      <w:r>
        <w:t>e.g.</w:t>
      </w:r>
      <w:proofErr w:type="gramEnd"/>
      <w:r>
        <w:t xml:space="preserve"> old 6D coin. </w:t>
      </w:r>
    </w:p>
    <w:p w14:paraId="5C574B74" w14:textId="3CC91EA3" w:rsidR="003152EB" w:rsidRDefault="003152EB" w:rsidP="000A1EB3">
      <w:proofErr w:type="gramStart"/>
      <w:r>
        <w:t>So</w:t>
      </w:r>
      <w:proofErr w:type="gramEnd"/>
      <w:r>
        <w:t xml:space="preserve"> if the US were to abolish the cent, you can still have a cent as part of the price of a thing as legal tender but not use the cent coin. </w:t>
      </w:r>
      <w:r w:rsidR="00C6054B">
        <w:t xml:space="preserve">That distinguishes its use as a unit of measure in pricing from its existence as an accepted / current / legal tender token of monetary worth. </w:t>
      </w:r>
    </w:p>
    <w:p w14:paraId="5B2C767F" w14:textId="3B46F113" w:rsidR="003152EB" w:rsidRDefault="003152EB" w:rsidP="000A1EB3">
      <w:r>
        <w:t xml:space="preserve">Similarly bank notes – are often withdrawn. </w:t>
      </w:r>
    </w:p>
    <w:p w14:paraId="50D29FBD" w14:textId="02968C74" w:rsidR="003152EB" w:rsidRDefault="003152EB" w:rsidP="000A1EB3">
      <w:r>
        <w:t xml:space="preserve">Property of Token as its acceptability. </w:t>
      </w:r>
    </w:p>
    <w:p w14:paraId="6496FFED" w14:textId="7FC1D0B5" w:rsidR="003152EB" w:rsidRDefault="003152EB" w:rsidP="000A1EB3">
      <w:r>
        <w:t xml:space="preserve">Opposite case: Italian </w:t>
      </w:r>
      <w:proofErr w:type="spellStart"/>
      <w:r>
        <w:t>Gettone</w:t>
      </w:r>
      <w:proofErr w:type="spellEnd"/>
      <w:r w:rsidR="00D20278">
        <w:t xml:space="preserve"> (</w:t>
      </w:r>
      <w:proofErr w:type="gramStart"/>
      <w:r w:rsidR="00D20278">
        <w:t>pre Euro</w:t>
      </w:r>
      <w:proofErr w:type="gramEnd"/>
      <w:r w:rsidR="00D20278">
        <w:t>) – acceptable to receive in a handful of change.</w:t>
      </w:r>
    </w:p>
    <w:p w14:paraId="7E46960C" w14:textId="47AADA15" w:rsidR="003152EB" w:rsidRDefault="003152EB" w:rsidP="000A1EB3">
      <w:r>
        <w:t xml:space="preserve">Also (more widely): postage </w:t>
      </w:r>
      <w:r w:rsidR="00806FF5">
        <w:t xml:space="preserve">stamps. </w:t>
      </w:r>
    </w:p>
    <w:p w14:paraId="007D33B9" w14:textId="2B03E20A" w:rsidR="00806FF5" w:rsidRDefault="00806FF5" w:rsidP="000A1EB3">
      <w:r>
        <w:t>Can these still be used to settle bills</w:t>
      </w:r>
      <w:r w:rsidR="00D20278">
        <w:t xml:space="preserve">? Think so. </w:t>
      </w:r>
    </w:p>
    <w:p w14:paraId="65AB69A4" w14:textId="700744C2" w:rsidR="00806FF5" w:rsidRDefault="00806FF5" w:rsidP="000A1EB3">
      <w:r>
        <w:t xml:space="preserve">Other potential examples: casino chip. </w:t>
      </w:r>
    </w:p>
    <w:p w14:paraId="61E5BA04" w14:textId="6AD9541D" w:rsidR="00806FF5" w:rsidRDefault="00806FF5" w:rsidP="000A1EB3">
      <w:r>
        <w:t>Almost equivalent to in</w:t>
      </w:r>
      <w:r w:rsidR="00D20278">
        <w:t>-</w:t>
      </w:r>
      <w:r>
        <w:t xml:space="preserve">game tokens. </w:t>
      </w:r>
    </w:p>
    <w:p w14:paraId="42A44DAD" w14:textId="3820606C" w:rsidR="00806FF5" w:rsidRDefault="00806FF5" w:rsidP="000A1EB3">
      <w:pPr>
        <w:pStyle w:val="Heading3"/>
      </w:pPr>
      <w:r>
        <w:t>Token v environment</w:t>
      </w:r>
    </w:p>
    <w:p w14:paraId="4D1FCE40" w14:textId="529D9E38" w:rsidR="00806FF5" w:rsidRDefault="00D20278" w:rsidP="000A1EB3">
      <w:r>
        <w:t>Token</w:t>
      </w:r>
      <w:r w:rsidR="00806FF5">
        <w:t xml:space="preserve"> is or is not exchangeable outside that environment. </w:t>
      </w:r>
    </w:p>
    <w:p w14:paraId="036CBF8E" w14:textId="0B518C7E" w:rsidR="00806FF5" w:rsidRDefault="00806FF5" w:rsidP="000A1EB3">
      <w:proofErr w:type="gramStart"/>
      <w:r>
        <w:t>As long as</w:t>
      </w:r>
      <w:proofErr w:type="gramEnd"/>
      <w:r>
        <w:t xml:space="preserve"> there is a market for it a thing can always be exchanged outside that environment </w:t>
      </w:r>
      <w:r w:rsidR="00D20278">
        <w:t>whether</w:t>
      </w:r>
      <w:r>
        <w:t xml:space="preserve"> or not there</w:t>
      </w:r>
      <w:r w:rsidR="00D20278">
        <w:t xml:space="preserve"> </w:t>
      </w:r>
      <w:r>
        <w:t xml:space="preserve">is a formal exchange for it. Or </w:t>
      </w:r>
      <w:proofErr w:type="gramStart"/>
      <w:r>
        <w:t>e.g.</w:t>
      </w:r>
      <w:proofErr w:type="gramEnd"/>
      <w:r>
        <w:t xml:space="preserve"> you can pass your casino chips to someone else in exchange for normal currency. </w:t>
      </w:r>
    </w:p>
    <w:p w14:paraId="0D34F1A5" w14:textId="2B8942F4" w:rsidR="00806FF5" w:rsidRDefault="00806FF5" w:rsidP="000A1EB3">
      <w:pPr>
        <w:pStyle w:val="ListParagraph"/>
        <w:numPr>
          <w:ilvl w:val="0"/>
          <w:numId w:val="10"/>
        </w:numPr>
      </w:pPr>
      <w:r>
        <w:t>Context</w:t>
      </w:r>
      <w:r w:rsidR="00F36465">
        <w:t>s</w:t>
      </w:r>
      <w:r>
        <w:t xml:space="preserve"> (of acceptability of tokens as money)</w:t>
      </w:r>
    </w:p>
    <w:p w14:paraId="64E7F3D8" w14:textId="0DC8C2D2" w:rsidR="00806FF5" w:rsidRDefault="00806FF5" w:rsidP="000A1EB3">
      <w:pPr>
        <w:pStyle w:val="ListParagraph"/>
        <w:numPr>
          <w:ilvl w:val="1"/>
          <w:numId w:val="10"/>
        </w:numPr>
      </w:pPr>
      <w:r>
        <w:t>Environment</w:t>
      </w:r>
    </w:p>
    <w:p w14:paraId="12E064E2" w14:textId="584A0AB2" w:rsidR="00806FF5" w:rsidRDefault="00F36465" w:rsidP="000A1EB3">
      <w:pPr>
        <w:pStyle w:val="ListParagraph"/>
        <w:numPr>
          <w:ilvl w:val="2"/>
          <w:numId w:val="10"/>
        </w:numPr>
      </w:pPr>
      <w:r>
        <w:t>Casino</w:t>
      </w:r>
    </w:p>
    <w:p w14:paraId="7BE1196D" w14:textId="18147D6E" w:rsidR="00806FF5" w:rsidRDefault="00806FF5" w:rsidP="000A1EB3">
      <w:pPr>
        <w:pStyle w:val="ListParagraph"/>
        <w:numPr>
          <w:ilvl w:val="2"/>
          <w:numId w:val="10"/>
        </w:numPr>
      </w:pPr>
      <w:r>
        <w:t>Game</w:t>
      </w:r>
    </w:p>
    <w:p w14:paraId="651C97D6" w14:textId="737D7B32" w:rsidR="00806FF5" w:rsidRDefault="00806FF5" w:rsidP="000A1EB3">
      <w:pPr>
        <w:pStyle w:val="ListParagraph"/>
        <w:numPr>
          <w:ilvl w:val="2"/>
          <w:numId w:val="10"/>
        </w:numPr>
      </w:pPr>
      <w:r>
        <w:t>Second Life</w:t>
      </w:r>
    </w:p>
    <w:p w14:paraId="72A37A26" w14:textId="0C25029F" w:rsidR="00806FF5" w:rsidRDefault="00806FF5" w:rsidP="000A1EB3">
      <w:pPr>
        <w:pStyle w:val="ListParagraph"/>
        <w:numPr>
          <w:ilvl w:val="1"/>
          <w:numId w:val="10"/>
        </w:numPr>
      </w:pPr>
      <w:r>
        <w:t>Economy</w:t>
      </w:r>
    </w:p>
    <w:p w14:paraId="02E2412B" w14:textId="5A6B99E4" w:rsidR="00806FF5" w:rsidRDefault="00806FF5" w:rsidP="000A1EB3">
      <w:pPr>
        <w:pStyle w:val="ListParagraph"/>
        <w:numPr>
          <w:ilvl w:val="1"/>
          <w:numId w:val="10"/>
        </w:numPr>
      </w:pPr>
      <w:r>
        <w:t>Jurisdiction</w:t>
      </w:r>
    </w:p>
    <w:p w14:paraId="2B11A494" w14:textId="6C44AF05" w:rsidR="00806FF5" w:rsidRDefault="00806FF5" w:rsidP="000A1EB3">
      <w:r>
        <w:t xml:space="preserve">This is all </w:t>
      </w:r>
      <w:r w:rsidRPr="00F36465">
        <w:rPr>
          <w:i/>
          <w:iCs/>
        </w:rPr>
        <w:t>types</w:t>
      </w:r>
      <w:r>
        <w:t xml:space="preserve"> of the thing (token) not a specific note with a serial number on it. </w:t>
      </w:r>
    </w:p>
    <w:p w14:paraId="21FB40F7" w14:textId="224B126C" w:rsidR="00806FF5" w:rsidRDefault="00806FF5" w:rsidP="000A1EB3">
      <w:r>
        <w:t>Chip / coin – indistinguishable</w:t>
      </w:r>
    </w:p>
    <w:p w14:paraId="4CEFED3F" w14:textId="1FEBA9DB" w:rsidR="00806FF5" w:rsidRDefault="00806FF5" w:rsidP="000A1EB3">
      <w:r>
        <w:t>Bank Note: fungible</w:t>
      </w:r>
    </w:p>
    <w:p w14:paraId="13C39A91" w14:textId="5606B6A3" w:rsidR="00F36465" w:rsidRDefault="00F36465" w:rsidP="000A1EB3">
      <w:pPr>
        <w:pStyle w:val="Heading3"/>
      </w:pPr>
      <w:r>
        <w:lastRenderedPageBreak/>
        <w:t>Fungibility</w:t>
      </w:r>
    </w:p>
    <w:p w14:paraId="4F1F3983" w14:textId="4BDA60E2" w:rsidR="002511D8" w:rsidRDefault="00806FF5" w:rsidP="000A1EB3">
      <w:r>
        <w:t>Are there separate kinds of fungibility?</w:t>
      </w:r>
    </w:p>
    <w:p w14:paraId="7085F146" w14:textId="130ED329" w:rsidR="00806FF5" w:rsidRDefault="00806FF5" w:rsidP="000A1EB3">
      <w:pPr>
        <w:pStyle w:val="ListParagraph"/>
        <w:numPr>
          <w:ilvl w:val="0"/>
          <w:numId w:val="11"/>
        </w:numPr>
      </w:pPr>
      <w:r>
        <w:t>One: a thing with no unique identifying features (</w:t>
      </w:r>
      <w:proofErr w:type="gramStart"/>
      <w:r>
        <w:t>e.g.</w:t>
      </w:r>
      <w:proofErr w:type="gramEnd"/>
      <w:r>
        <w:t xml:space="preserve"> coin)</w:t>
      </w:r>
    </w:p>
    <w:p w14:paraId="3AC7830B" w14:textId="640E3C52" w:rsidR="00806FF5" w:rsidRDefault="00806FF5" w:rsidP="000A1EB3">
      <w:pPr>
        <w:pStyle w:val="ListParagraph"/>
        <w:numPr>
          <w:ilvl w:val="0"/>
          <w:numId w:val="11"/>
        </w:numPr>
      </w:pPr>
      <w:r>
        <w:t xml:space="preserve">Two: a thing with some unique identifying feature </w:t>
      </w:r>
      <w:proofErr w:type="gramStart"/>
      <w:r>
        <w:t>e.g.</w:t>
      </w:r>
      <w:proofErr w:type="gramEnd"/>
      <w:r>
        <w:t xml:space="preserve"> note (serial number)</w:t>
      </w:r>
    </w:p>
    <w:p w14:paraId="29BB0948" w14:textId="5A7400F0" w:rsidR="00806FF5" w:rsidRDefault="00806FF5" w:rsidP="000A1EB3">
      <w:r>
        <w:t xml:space="preserve">We think the word fungible is specific to 2 </w:t>
      </w:r>
      <w:proofErr w:type="gramStart"/>
      <w:r>
        <w:t>i.e.</w:t>
      </w:r>
      <w:proofErr w:type="gramEnd"/>
      <w:r>
        <w:t xml:space="preserve"> it defines how one identifiable thing can be treated as equivalent to another. Example: regardless of what exchange you bought a security on you can sell it on another. </w:t>
      </w:r>
    </w:p>
    <w:p w14:paraId="2F54D526" w14:textId="1974B478" w:rsidR="00806FF5" w:rsidRDefault="00806FF5" w:rsidP="000A1EB3">
      <w:r>
        <w:t xml:space="preserve">Fungibility: is what you can do with a thing; it is not inherent to the thing itself. </w:t>
      </w:r>
    </w:p>
    <w:p w14:paraId="66575CF6" w14:textId="4F481871" w:rsidR="00143183" w:rsidRDefault="00143183" w:rsidP="000A1EB3">
      <w:pPr>
        <w:pStyle w:val="ListParagraph"/>
        <w:numPr>
          <w:ilvl w:val="0"/>
          <w:numId w:val="15"/>
        </w:numPr>
      </w:pPr>
      <w:r>
        <w:t>Notes: are fungible and interchangeable</w:t>
      </w:r>
    </w:p>
    <w:p w14:paraId="2D3C1133" w14:textId="1BDE86A9" w:rsidR="00143183" w:rsidRDefault="00143183" w:rsidP="000A1EB3">
      <w:pPr>
        <w:pStyle w:val="ListParagraph"/>
        <w:numPr>
          <w:ilvl w:val="0"/>
          <w:numId w:val="15"/>
        </w:numPr>
      </w:pPr>
      <w:r>
        <w:t>Coins: are interchangeable</w:t>
      </w:r>
    </w:p>
    <w:p w14:paraId="42E0D28B" w14:textId="0C1DBCAF" w:rsidR="00143183" w:rsidRDefault="00143183" w:rsidP="000A1EB3">
      <w:r>
        <w:t xml:space="preserve">Fungible is a kind of interchangeable. </w:t>
      </w:r>
    </w:p>
    <w:p w14:paraId="0415E059" w14:textId="5D0C508F" w:rsidR="00806FF5" w:rsidRDefault="00806FF5" w:rsidP="000A1EB3">
      <w:r>
        <w:t xml:space="preserve">Time dependency – is a feature of the context. </w:t>
      </w:r>
    </w:p>
    <w:p w14:paraId="0EEFF3D0" w14:textId="14B5F32F" w:rsidR="002511D8" w:rsidRDefault="00806FF5" w:rsidP="000A1EB3">
      <w:proofErr w:type="gramStart"/>
      <w:r>
        <w:t>e.g.</w:t>
      </w:r>
      <w:proofErr w:type="gramEnd"/>
      <w:r>
        <w:t xml:space="preserve"> a note is withdrawn. Once bank no longer accepts it in payment it </w:t>
      </w:r>
      <w:r w:rsidR="00143183">
        <w:t>becomes</w:t>
      </w:r>
      <w:r>
        <w:t xml:space="preserve"> unusable elsewhere. </w:t>
      </w:r>
    </w:p>
    <w:p w14:paraId="7929A90A" w14:textId="66A310B4" w:rsidR="00143183" w:rsidRDefault="00143183" w:rsidP="000A1EB3">
      <w:r>
        <w:t xml:space="preserve">Edge cases: if you had a bank note signed by George Washington it would not be fungible. </w:t>
      </w:r>
    </w:p>
    <w:p w14:paraId="18C4AEEC" w14:textId="1E7D60D1" w:rsidR="00143183" w:rsidRDefault="00143183" w:rsidP="000A1EB3">
      <w:r>
        <w:t>Or would it?</w:t>
      </w:r>
    </w:p>
    <w:p w14:paraId="4AF7FA75" w14:textId="4554E42C" w:rsidR="00143183" w:rsidRDefault="00143183" w:rsidP="000A1EB3">
      <w:r>
        <w:t xml:space="preserve">Are </w:t>
      </w:r>
      <w:proofErr w:type="gramStart"/>
      <w:r>
        <w:t>goats</w:t>
      </w:r>
      <w:proofErr w:type="gramEnd"/>
      <w:r>
        <w:t xml:space="preserve"> fungible? </w:t>
      </w:r>
      <w:proofErr w:type="gramStart"/>
      <w:r>
        <w:t>Yes</w:t>
      </w:r>
      <w:proofErr w:type="gramEnd"/>
      <w:r>
        <w:t xml:space="preserve"> if similarly specified. A ram</w:t>
      </w:r>
      <w:r w:rsidR="00F36465">
        <w:t xml:space="preserve"> (goat)</w:t>
      </w:r>
      <w:r>
        <w:t xml:space="preserve"> would not be fungible with a nanny</w:t>
      </w:r>
      <w:r w:rsidR="00F36465">
        <w:t>-goat</w:t>
      </w:r>
      <w:r>
        <w:t xml:space="preserve">. </w:t>
      </w:r>
    </w:p>
    <w:p w14:paraId="0CC0F889" w14:textId="43209F7E" w:rsidR="00F36465" w:rsidRPr="00F36465" w:rsidRDefault="00F36465" w:rsidP="000A1EB3">
      <w:pPr>
        <w:rPr>
          <w:u w:val="single"/>
        </w:rPr>
      </w:pPr>
      <w:r w:rsidRPr="00F36465">
        <w:rPr>
          <w:u w:val="single"/>
        </w:rPr>
        <w:t>Terminology:</w:t>
      </w:r>
    </w:p>
    <w:p w14:paraId="2DB8F65A" w14:textId="64C24AEB" w:rsidR="00143183" w:rsidRDefault="00143183" w:rsidP="000A1EB3">
      <w:pPr>
        <w:pStyle w:val="ListParagraph"/>
        <w:numPr>
          <w:ilvl w:val="0"/>
          <w:numId w:val="16"/>
        </w:numPr>
      </w:pPr>
      <w:r>
        <w:t>Sheep: Ewe, Ram</w:t>
      </w:r>
    </w:p>
    <w:p w14:paraId="4F14BD57" w14:textId="72E26AA1" w:rsidR="00143183" w:rsidRDefault="00143183" w:rsidP="000A1EB3">
      <w:pPr>
        <w:pStyle w:val="ListParagraph"/>
        <w:numPr>
          <w:ilvl w:val="0"/>
          <w:numId w:val="16"/>
        </w:numPr>
      </w:pPr>
      <w:r>
        <w:t>Goat: Nanny-goat, Ram? Billy?</w:t>
      </w:r>
    </w:p>
    <w:p w14:paraId="4A8A0262" w14:textId="6CD70711" w:rsidR="00143183" w:rsidRDefault="00143183" w:rsidP="000A1EB3">
      <w:pPr>
        <w:pStyle w:val="Heading3"/>
      </w:pPr>
      <w:r>
        <w:t>Gold coins:</w:t>
      </w:r>
    </w:p>
    <w:p w14:paraId="103704F3" w14:textId="6EC5D69E" w:rsidR="00143183" w:rsidRDefault="00143183" w:rsidP="000A1EB3">
      <w:r>
        <w:t xml:space="preserve">3 sources of value: </w:t>
      </w:r>
    </w:p>
    <w:p w14:paraId="36C75D5E" w14:textId="486D9976" w:rsidR="00143183" w:rsidRDefault="00143183" w:rsidP="000A1EB3">
      <w:pPr>
        <w:pStyle w:val="ListParagraph"/>
        <w:numPr>
          <w:ilvl w:val="0"/>
          <w:numId w:val="12"/>
        </w:numPr>
      </w:pPr>
      <w:r>
        <w:t>Face value (what it can fungible exchange for)</w:t>
      </w:r>
    </w:p>
    <w:p w14:paraId="2FA51038" w14:textId="429BF52F" w:rsidR="00143183" w:rsidRDefault="00143183" w:rsidP="000A1EB3">
      <w:pPr>
        <w:pStyle w:val="ListParagraph"/>
        <w:numPr>
          <w:ilvl w:val="0"/>
          <w:numId w:val="12"/>
        </w:numPr>
      </w:pPr>
      <w:r>
        <w:t>Collectible value (</w:t>
      </w:r>
      <w:proofErr w:type="gramStart"/>
      <w:r>
        <w:t>e.g.</w:t>
      </w:r>
      <w:proofErr w:type="gramEnd"/>
      <w:r>
        <w:t xml:space="preserve"> commemorative)</w:t>
      </w:r>
    </w:p>
    <w:p w14:paraId="24EC2A8D" w14:textId="0F78C4D0" w:rsidR="00143183" w:rsidRDefault="00143183" w:rsidP="000A1EB3">
      <w:pPr>
        <w:pStyle w:val="ListParagraph"/>
        <w:numPr>
          <w:ilvl w:val="0"/>
          <w:numId w:val="12"/>
        </w:numPr>
      </w:pPr>
      <w:r>
        <w:t>Scrap value – metal by weight</w:t>
      </w:r>
    </w:p>
    <w:p w14:paraId="30D2C4E6" w14:textId="7F7844A8" w:rsidR="00143183" w:rsidRDefault="00143183" w:rsidP="000A1EB3">
      <w:r>
        <w:t xml:space="preserve">Elvis coin: has 2 and 3. </w:t>
      </w:r>
    </w:p>
    <w:p w14:paraId="161BF923" w14:textId="434B3AF5" w:rsidR="00143183" w:rsidRDefault="00143183" w:rsidP="000A1EB3">
      <w:r>
        <w:t>Scrap value is not additive, it is usually hidden behind commemorative value</w:t>
      </w:r>
    </w:p>
    <w:p w14:paraId="3821A7A4" w14:textId="35676B8F" w:rsidR="00143183" w:rsidRDefault="00143183" w:rsidP="000A1EB3">
      <w:r>
        <w:t xml:space="preserve">American Eagle / </w:t>
      </w:r>
      <w:proofErr w:type="spellStart"/>
      <w:r>
        <w:t>Kruggerand</w:t>
      </w:r>
      <w:proofErr w:type="spellEnd"/>
      <w:r>
        <w:t>: Has 1 and 3. But not 2.</w:t>
      </w:r>
    </w:p>
    <w:p w14:paraId="3CB5433E" w14:textId="3B3C9CFE" w:rsidR="00FB225A" w:rsidRDefault="00143183" w:rsidP="00143183">
      <w:pPr>
        <w:pStyle w:val="Heading2"/>
      </w:pPr>
      <w:r>
        <w:t>Next Meeting</w:t>
      </w:r>
    </w:p>
    <w:p w14:paraId="4C403B37" w14:textId="7144EA4C" w:rsidR="00143183" w:rsidRDefault="00143183" w:rsidP="00143183">
      <w:r>
        <w:t>Start diagramming these</w:t>
      </w:r>
      <w:r w:rsidR="007A3B7F">
        <w:t xml:space="preserve"> concepts. </w:t>
      </w:r>
    </w:p>
    <w:p w14:paraId="7BDD503B" w14:textId="7F02F2EC" w:rsidR="007A3B7F" w:rsidRDefault="007A3B7F" w:rsidP="00143183">
      <w:r>
        <w:t>Determine:</w:t>
      </w:r>
      <w:r>
        <w:t xml:space="preserve"> what to deliver and to whom and in what order, and for what purpose.</w:t>
      </w:r>
    </w:p>
    <w:p w14:paraId="342D2EC1" w14:textId="11407363" w:rsidR="00143183" w:rsidRDefault="007A3B7F" w:rsidP="00143183">
      <w:proofErr w:type="gramStart"/>
      <w:r>
        <w:t>e.g.</w:t>
      </w:r>
      <w:proofErr w:type="gramEnd"/>
      <w:r>
        <w:t xml:space="preserve"> </w:t>
      </w:r>
      <w:r w:rsidR="00143183">
        <w:t xml:space="preserve">Whether to do an RFI versus a wiki page. To be decided by the wider group. MB, BT also agree </w:t>
      </w:r>
      <w:r>
        <w:t xml:space="preserve">Wiki </w:t>
      </w:r>
      <w:proofErr w:type="gramStart"/>
      <w:r>
        <w:t>i(</w:t>
      </w:r>
      <w:proofErr w:type="gramEnd"/>
      <w:r>
        <w:t>rather than RFI)</w:t>
      </w:r>
      <w:r w:rsidR="00143183">
        <w:t xml:space="preserve"> is a nice idea. Would be recognized as a deliverable at OMG but having no formal status. </w:t>
      </w:r>
    </w:p>
    <w:p w14:paraId="17E16391" w14:textId="3750BA61" w:rsidR="00143183" w:rsidRDefault="00143183" w:rsidP="00143183">
      <w:r>
        <w:t xml:space="preserve">What we do need to deliver = the white paper and / or discussion paper. </w:t>
      </w:r>
      <w:r w:rsidR="007A3B7F">
        <w:t xml:space="preserve">One some accounts of things, White Paper is not a thing. </w:t>
      </w:r>
    </w:p>
    <w:p w14:paraId="4E65C8E8" w14:textId="4F02EBF5" w:rsidR="00143183" w:rsidRDefault="00B679B5" w:rsidP="00143183">
      <w:proofErr w:type="gramStart"/>
      <w:r>
        <w:lastRenderedPageBreak/>
        <w:t>So</w:t>
      </w:r>
      <w:proofErr w:type="gramEnd"/>
      <w:r>
        <w:t xml:space="preserve"> we can continue to work on concepts on the basis that some at least would make it to a discussion paper and potentially something more. </w:t>
      </w:r>
    </w:p>
    <w:p w14:paraId="3E22F011" w14:textId="709761BF" w:rsidR="00B679B5" w:rsidRDefault="00B679B5" w:rsidP="00143183">
      <w:r>
        <w:t xml:space="preserve">There was a kind of thing mentioned on yesterday's </w:t>
      </w:r>
      <w:proofErr w:type="spellStart"/>
      <w:r>
        <w:t>VCoI</w:t>
      </w:r>
      <w:proofErr w:type="spellEnd"/>
      <w:r>
        <w:t xml:space="preserve"> that corresponds to the idea of a white </w:t>
      </w:r>
      <w:proofErr w:type="gramStart"/>
      <w:r>
        <w:t>paper, and</w:t>
      </w:r>
      <w:proofErr w:type="gramEnd"/>
      <w:r>
        <w:t xml:space="preserve"> is agreed by the OMG Board. </w:t>
      </w:r>
      <w:r w:rsidR="007A3B7F">
        <w:t>Not sure if it's formally called a White Paper.</w:t>
      </w:r>
    </w:p>
    <w:p w14:paraId="4EBECC9F" w14:textId="78E86F52" w:rsidR="00B679B5" w:rsidRDefault="00B679B5" w:rsidP="00143183">
      <w:r>
        <w:t>Needing a set of definitions (like we did in Amsterdam)</w:t>
      </w:r>
      <w:r w:rsidR="007A3B7F">
        <w:t xml:space="preserve">. We </w:t>
      </w:r>
      <w:r w:rsidR="00566DB0">
        <w:t>could</w:t>
      </w:r>
      <w:r>
        <w:t xml:space="preserve"> </w:t>
      </w:r>
      <w:r w:rsidR="00566DB0">
        <w:t xml:space="preserve">simply </w:t>
      </w:r>
      <w:r>
        <w:t>do what we did in Amsterdam an</w:t>
      </w:r>
      <w:r w:rsidR="00566DB0">
        <w:t>d</w:t>
      </w:r>
      <w:r>
        <w:t xml:space="preserve"> just send a letter attaching an OMG published document that comes out of a TF meeting, if we like. </w:t>
      </w:r>
    </w:p>
    <w:sectPr w:rsidR="00B679B5"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D38A1"/>
    <w:multiLevelType w:val="hybridMultilevel"/>
    <w:tmpl w:val="819CB10E"/>
    <w:lvl w:ilvl="0" w:tplc="5ACE106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955047E"/>
    <w:multiLevelType w:val="hybridMultilevel"/>
    <w:tmpl w:val="2F66BB32"/>
    <w:lvl w:ilvl="0" w:tplc="DA9292B8">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FE5A11"/>
    <w:multiLevelType w:val="hybridMultilevel"/>
    <w:tmpl w:val="24064CF6"/>
    <w:lvl w:ilvl="0" w:tplc="DA9292B8">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2636B61"/>
    <w:multiLevelType w:val="hybridMultilevel"/>
    <w:tmpl w:val="8E62E052"/>
    <w:lvl w:ilvl="0" w:tplc="DA9292B8">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0196A81"/>
    <w:multiLevelType w:val="hybridMultilevel"/>
    <w:tmpl w:val="66228188"/>
    <w:lvl w:ilvl="0" w:tplc="5ACE106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5A13268"/>
    <w:multiLevelType w:val="hybridMultilevel"/>
    <w:tmpl w:val="E8686498"/>
    <w:lvl w:ilvl="0" w:tplc="DA9292B8">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7476B6F"/>
    <w:multiLevelType w:val="hybridMultilevel"/>
    <w:tmpl w:val="C520EE5A"/>
    <w:lvl w:ilvl="0" w:tplc="DA9292B8">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8FC6103"/>
    <w:multiLevelType w:val="hybridMultilevel"/>
    <w:tmpl w:val="4F5C105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75E2683"/>
    <w:multiLevelType w:val="hybridMultilevel"/>
    <w:tmpl w:val="41D2A20C"/>
    <w:lvl w:ilvl="0" w:tplc="DA9292B8">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E4D1A92"/>
    <w:multiLevelType w:val="hybridMultilevel"/>
    <w:tmpl w:val="14242944"/>
    <w:lvl w:ilvl="0" w:tplc="DA9292B8">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21D68E4"/>
    <w:multiLevelType w:val="hybridMultilevel"/>
    <w:tmpl w:val="69927402"/>
    <w:lvl w:ilvl="0" w:tplc="DA9292B8">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38A104B"/>
    <w:multiLevelType w:val="hybridMultilevel"/>
    <w:tmpl w:val="0EC29A04"/>
    <w:lvl w:ilvl="0" w:tplc="FD66BEB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5921689"/>
    <w:multiLevelType w:val="hybridMultilevel"/>
    <w:tmpl w:val="83FE2AB6"/>
    <w:lvl w:ilvl="0" w:tplc="5ACE106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0B07A74"/>
    <w:multiLevelType w:val="hybridMultilevel"/>
    <w:tmpl w:val="2BA60566"/>
    <w:lvl w:ilvl="0" w:tplc="DA9292B8">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2034993"/>
    <w:multiLevelType w:val="hybridMultilevel"/>
    <w:tmpl w:val="BF1ABB88"/>
    <w:lvl w:ilvl="0" w:tplc="5ACE106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AE43F67"/>
    <w:multiLevelType w:val="hybridMultilevel"/>
    <w:tmpl w:val="2C760050"/>
    <w:lvl w:ilvl="0" w:tplc="DA9292B8">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0"/>
  </w:num>
  <w:num w:numId="4">
    <w:abstractNumId w:val="11"/>
  </w:num>
  <w:num w:numId="5">
    <w:abstractNumId w:val="9"/>
  </w:num>
  <w:num w:numId="6">
    <w:abstractNumId w:val="6"/>
  </w:num>
  <w:num w:numId="7">
    <w:abstractNumId w:val="13"/>
  </w:num>
  <w:num w:numId="8">
    <w:abstractNumId w:val="8"/>
  </w:num>
  <w:num w:numId="9">
    <w:abstractNumId w:val="7"/>
  </w:num>
  <w:num w:numId="10">
    <w:abstractNumId w:val="5"/>
  </w:num>
  <w:num w:numId="11">
    <w:abstractNumId w:val="2"/>
  </w:num>
  <w:num w:numId="12">
    <w:abstractNumId w:val="1"/>
  </w:num>
  <w:num w:numId="13">
    <w:abstractNumId w:val="0"/>
  </w:num>
  <w:num w:numId="14">
    <w:abstractNumId w:val="14"/>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5A"/>
    <w:rsid w:val="000A1EB3"/>
    <w:rsid w:val="000F021B"/>
    <w:rsid w:val="00143183"/>
    <w:rsid w:val="001B027D"/>
    <w:rsid w:val="001C63F8"/>
    <w:rsid w:val="001D3F9A"/>
    <w:rsid w:val="002511D8"/>
    <w:rsid w:val="003152EB"/>
    <w:rsid w:val="00370883"/>
    <w:rsid w:val="004B3EDC"/>
    <w:rsid w:val="00566DB0"/>
    <w:rsid w:val="006007AA"/>
    <w:rsid w:val="007A3B7F"/>
    <w:rsid w:val="007B09F0"/>
    <w:rsid w:val="007B6359"/>
    <w:rsid w:val="00805553"/>
    <w:rsid w:val="00806FF5"/>
    <w:rsid w:val="008D6CE0"/>
    <w:rsid w:val="00941B80"/>
    <w:rsid w:val="009949A9"/>
    <w:rsid w:val="00A04E49"/>
    <w:rsid w:val="00B679B5"/>
    <w:rsid w:val="00C50AC9"/>
    <w:rsid w:val="00C6054B"/>
    <w:rsid w:val="00CB6530"/>
    <w:rsid w:val="00D20278"/>
    <w:rsid w:val="00E713FA"/>
    <w:rsid w:val="00F33C22"/>
    <w:rsid w:val="00F36465"/>
    <w:rsid w:val="00FB2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D3C28"/>
  <w15:chartTrackingRefBased/>
  <w15:docId w15:val="{7363796D-F5FA-4FEF-A198-3D9D73C2B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2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2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25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B225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949A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B22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25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B225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B225A"/>
    <w:pPr>
      <w:ind w:left="720"/>
      <w:contextualSpacing/>
    </w:pPr>
  </w:style>
  <w:style w:type="character" w:customStyle="1" w:styleId="Heading3Char">
    <w:name w:val="Heading 3 Char"/>
    <w:basedOn w:val="DefaultParagraphFont"/>
    <w:link w:val="Heading3"/>
    <w:uiPriority w:val="9"/>
    <w:rsid w:val="00FB225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B225A"/>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FB225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FB225A"/>
    <w:rPr>
      <w:color w:val="0563C1" w:themeColor="hyperlink"/>
      <w:u w:val="single"/>
    </w:rPr>
  </w:style>
  <w:style w:type="character" w:styleId="UnresolvedMention">
    <w:name w:val="Unresolved Mention"/>
    <w:basedOn w:val="DefaultParagraphFont"/>
    <w:uiPriority w:val="99"/>
    <w:semiHidden/>
    <w:unhideWhenUsed/>
    <w:rsid w:val="00FB225A"/>
    <w:rPr>
      <w:color w:val="605E5C"/>
      <w:shd w:val="clear" w:color="auto" w:fill="E1DFDD"/>
    </w:rPr>
  </w:style>
  <w:style w:type="character" w:customStyle="1" w:styleId="Heading5Char">
    <w:name w:val="Heading 5 Char"/>
    <w:basedOn w:val="DefaultParagraphFont"/>
    <w:link w:val="Heading5"/>
    <w:uiPriority w:val="9"/>
    <w:rsid w:val="009949A9"/>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nance.senate.gov/imo/media/doc/Wyden%20Lummis%20Toomey%20Crypto%20Amendment.pdf" TargetMode="External"/><Relationship Id="rId5" Type="http://schemas.openxmlformats.org/officeDocument/2006/relationships/hyperlink" Target="https://www.reuters.com/world/us/us-senate-poised-pass-1-trillion-infrastructure-bill-debate-35-trillion-budget-2021-08-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7</Pages>
  <Words>1634</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22</cp:revision>
  <dcterms:created xsi:type="dcterms:W3CDTF">2021-08-10T18:31:00Z</dcterms:created>
  <dcterms:modified xsi:type="dcterms:W3CDTF">2021-08-17T17:10:00Z</dcterms:modified>
</cp:coreProperties>
</file>