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1CAA" w:rsidRDefault="00C01CAA" w:rsidP="00C01CAA">
      <w:pPr>
        <w:pStyle w:val="Title"/>
        <w:jc w:val="center"/>
      </w:pPr>
      <w:r>
        <w:t>System Engineering</w:t>
      </w:r>
      <w:r w:rsidRPr="00011BF9">
        <w:t xml:space="preserve"> </w:t>
      </w:r>
      <w:r>
        <w:t xml:space="preserve">Workflow </w:t>
      </w:r>
      <w:r w:rsidRPr="00011BF9">
        <w:t>Use Cases</w:t>
      </w:r>
    </w:p>
    <w:p w:rsidR="00C01CAA" w:rsidRDefault="007314BF" w:rsidP="00C01CAA">
      <w:pPr>
        <w:pStyle w:val="Subtitle"/>
        <w:jc w:val="center"/>
      </w:pPr>
      <w:r>
        <w:t>INCOSE Session Working Document</w:t>
      </w:r>
    </w:p>
    <w:p w:rsidR="00C01CAA" w:rsidRDefault="00C01CAA" w:rsidP="00C01CAA">
      <w:pPr>
        <w:jc w:val="center"/>
      </w:pPr>
    </w:p>
    <w:p w:rsidR="00C01CAA" w:rsidRDefault="00C01CAA" w:rsidP="00C01CAA">
      <w:pPr>
        <w:jc w:val="center"/>
      </w:pPr>
    </w:p>
    <w:p w:rsidR="00C01CAA" w:rsidRPr="002B3001" w:rsidRDefault="00C01CAA" w:rsidP="00C01CAA">
      <w:pPr>
        <w:jc w:val="center"/>
      </w:pPr>
    </w:p>
    <w:p w:rsidR="005A553D" w:rsidRDefault="00C01CAA">
      <w:pPr>
        <w:pStyle w:val="Title"/>
        <w:pageBreakBefore/>
      </w:pPr>
      <w:r>
        <w:lastRenderedPageBreak/>
        <w:t>Table of Contents</w:t>
      </w:r>
    </w:p>
    <w:p w:rsidR="00BE64FA" w:rsidRDefault="00AF380E">
      <w:pPr>
        <w:pStyle w:val="TOC1"/>
        <w:rPr>
          <w:rFonts w:asciiTheme="minorHAnsi" w:hAnsiTheme="minorHAnsi"/>
          <w:b w:val="0"/>
          <w:bCs w:val="0"/>
          <w:caps w:val="0"/>
          <w:noProof/>
          <w:sz w:val="22"/>
          <w:szCs w:val="22"/>
        </w:rPr>
      </w:pPr>
      <w:r>
        <w:fldChar w:fldCharType="begin"/>
      </w:r>
      <w:r>
        <w:instrText xml:space="preserve"> TOC \o "1-4" \h \z \u </w:instrText>
      </w:r>
      <w:r>
        <w:fldChar w:fldCharType="separate"/>
      </w:r>
      <w:hyperlink w:anchor="_Toc410632964" w:history="1">
        <w:r w:rsidR="00BE64FA" w:rsidRPr="00D379B1">
          <w:rPr>
            <w:rStyle w:val="Hyperlink"/>
            <w:rFonts w:eastAsiaTheme="majorEastAsia" w:cstheme="majorBidi"/>
            <w:noProof/>
          </w:rPr>
          <w:t>1.</w:t>
        </w:r>
        <w:r w:rsidR="00BE64FA">
          <w:rPr>
            <w:rFonts w:asciiTheme="minorHAnsi" w:hAnsiTheme="minorHAnsi"/>
            <w:b w:val="0"/>
            <w:bCs w:val="0"/>
            <w:caps w:val="0"/>
            <w:noProof/>
            <w:sz w:val="22"/>
            <w:szCs w:val="22"/>
          </w:rPr>
          <w:tab/>
        </w:r>
        <w:r w:rsidR="00BE64FA" w:rsidRPr="00D379B1">
          <w:rPr>
            <w:rStyle w:val="Hyperlink"/>
            <w:rFonts w:eastAsiaTheme="majorEastAsia" w:cstheme="majorBidi"/>
            <w:noProof/>
          </w:rPr>
          <w:t>Context</w:t>
        </w:r>
        <w:r w:rsidR="00BE64FA">
          <w:rPr>
            <w:noProof/>
            <w:webHidden/>
          </w:rPr>
          <w:tab/>
        </w:r>
        <w:r w:rsidR="00BE64FA">
          <w:rPr>
            <w:noProof/>
            <w:webHidden/>
          </w:rPr>
          <w:fldChar w:fldCharType="begin"/>
        </w:r>
        <w:r w:rsidR="00BE64FA">
          <w:rPr>
            <w:noProof/>
            <w:webHidden/>
          </w:rPr>
          <w:instrText xml:space="preserve"> PAGEREF _Toc410632964 \h </w:instrText>
        </w:r>
        <w:r w:rsidR="00BE64FA">
          <w:rPr>
            <w:noProof/>
            <w:webHidden/>
          </w:rPr>
        </w:r>
        <w:r w:rsidR="00BE64FA">
          <w:rPr>
            <w:noProof/>
            <w:webHidden/>
          </w:rPr>
          <w:fldChar w:fldCharType="separate"/>
        </w:r>
        <w:r w:rsidR="00BE64FA">
          <w:rPr>
            <w:noProof/>
            <w:webHidden/>
          </w:rPr>
          <w:t>4</w:t>
        </w:r>
        <w:r w:rsidR="00BE64FA">
          <w:rPr>
            <w:noProof/>
            <w:webHidden/>
          </w:rPr>
          <w:fldChar w:fldCharType="end"/>
        </w:r>
      </w:hyperlink>
    </w:p>
    <w:p w:rsidR="00BE64FA" w:rsidRDefault="00BE64FA">
      <w:pPr>
        <w:pStyle w:val="TOC1"/>
        <w:rPr>
          <w:rFonts w:asciiTheme="minorHAnsi" w:hAnsiTheme="minorHAnsi"/>
          <w:b w:val="0"/>
          <w:bCs w:val="0"/>
          <w:caps w:val="0"/>
          <w:noProof/>
          <w:sz w:val="22"/>
          <w:szCs w:val="22"/>
        </w:rPr>
      </w:pPr>
      <w:hyperlink w:anchor="_Toc410632965" w:history="1">
        <w:r w:rsidRPr="00D379B1">
          <w:rPr>
            <w:rStyle w:val="Hyperlink"/>
            <w:rFonts w:eastAsiaTheme="majorEastAsia" w:cstheme="majorBidi"/>
            <w:noProof/>
          </w:rPr>
          <w:t>2.</w:t>
        </w:r>
        <w:r>
          <w:rPr>
            <w:rFonts w:asciiTheme="minorHAnsi" w:hAnsiTheme="minorHAnsi"/>
            <w:b w:val="0"/>
            <w:bCs w:val="0"/>
            <w:caps w:val="0"/>
            <w:noProof/>
            <w:sz w:val="22"/>
            <w:szCs w:val="22"/>
          </w:rPr>
          <w:tab/>
        </w:r>
        <w:r w:rsidRPr="00D379B1">
          <w:rPr>
            <w:rStyle w:val="Hyperlink"/>
            <w:rFonts w:eastAsiaTheme="majorEastAsia" w:cstheme="majorBidi"/>
            <w:noProof/>
          </w:rPr>
          <w:t>Life Cycle Workflow Use Cases for System Engineering</w:t>
        </w:r>
        <w:r>
          <w:rPr>
            <w:noProof/>
            <w:webHidden/>
          </w:rPr>
          <w:tab/>
        </w:r>
        <w:r>
          <w:rPr>
            <w:noProof/>
            <w:webHidden/>
          </w:rPr>
          <w:fldChar w:fldCharType="begin"/>
        </w:r>
        <w:r>
          <w:rPr>
            <w:noProof/>
            <w:webHidden/>
          </w:rPr>
          <w:instrText xml:space="preserve"> PAGEREF _Toc410632965 \h </w:instrText>
        </w:r>
        <w:r>
          <w:rPr>
            <w:noProof/>
            <w:webHidden/>
          </w:rPr>
        </w:r>
        <w:r>
          <w:rPr>
            <w:noProof/>
            <w:webHidden/>
          </w:rPr>
          <w:fldChar w:fldCharType="separate"/>
        </w:r>
        <w:r>
          <w:rPr>
            <w:noProof/>
            <w:webHidden/>
          </w:rPr>
          <w:t>5</w:t>
        </w:r>
        <w:r>
          <w:rPr>
            <w:noProof/>
            <w:webHidden/>
          </w:rPr>
          <w:fldChar w:fldCharType="end"/>
        </w:r>
      </w:hyperlink>
    </w:p>
    <w:p w:rsidR="00BE64FA" w:rsidRDefault="00BE64FA">
      <w:pPr>
        <w:pStyle w:val="TOC2"/>
        <w:tabs>
          <w:tab w:val="left" w:pos="660"/>
          <w:tab w:val="right" w:leader="dot" w:pos="9350"/>
        </w:tabs>
        <w:rPr>
          <w:rFonts w:cstheme="minorBidi"/>
          <w:b w:val="0"/>
          <w:bCs w:val="0"/>
          <w:noProof/>
          <w:sz w:val="22"/>
          <w:szCs w:val="22"/>
        </w:rPr>
      </w:pPr>
      <w:hyperlink w:anchor="_Toc410632966" w:history="1">
        <w:r w:rsidRPr="00D379B1">
          <w:rPr>
            <w:rStyle w:val="Hyperlink"/>
            <w:rFonts w:asciiTheme="majorHAnsi" w:eastAsiaTheme="majorEastAsia" w:hAnsiTheme="majorHAnsi" w:cstheme="majorBidi"/>
            <w:noProof/>
          </w:rPr>
          <w:t>2.1.</w:t>
        </w:r>
        <w:r>
          <w:rPr>
            <w:rFonts w:cstheme="minorBidi"/>
            <w:b w:val="0"/>
            <w:bCs w:val="0"/>
            <w:noProof/>
            <w:sz w:val="22"/>
            <w:szCs w:val="22"/>
          </w:rPr>
          <w:tab/>
        </w:r>
        <w:r w:rsidRPr="00D379B1">
          <w:rPr>
            <w:rStyle w:val="Hyperlink"/>
            <w:rFonts w:asciiTheme="majorHAnsi" w:eastAsiaTheme="majorEastAsia" w:hAnsiTheme="majorHAnsi" w:cstheme="majorBidi"/>
            <w:noProof/>
          </w:rPr>
          <w:t>Exploratory and Concept Stage Workflow Use Cases</w:t>
        </w:r>
        <w:r>
          <w:rPr>
            <w:noProof/>
            <w:webHidden/>
          </w:rPr>
          <w:tab/>
        </w:r>
        <w:r>
          <w:rPr>
            <w:noProof/>
            <w:webHidden/>
          </w:rPr>
          <w:fldChar w:fldCharType="begin"/>
        </w:r>
        <w:r>
          <w:rPr>
            <w:noProof/>
            <w:webHidden/>
          </w:rPr>
          <w:instrText xml:space="preserve"> PAGEREF _Toc410632966 \h </w:instrText>
        </w:r>
        <w:r>
          <w:rPr>
            <w:noProof/>
            <w:webHidden/>
          </w:rPr>
        </w:r>
        <w:r>
          <w:rPr>
            <w:noProof/>
            <w:webHidden/>
          </w:rPr>
          <w:fldChar w:fldCharType="separate"/>
        </w:r>
        <w:r>
          <w:rPr>
            <w:noProof/>
            <w:webHidden/>
          </w:rPr>
          <w:t>6</w:t>
        </w:r>
        <w:r>
          <w:rPr>
            <w:noProof/>
            <w:webHidden/>
          </w:rPr>
          <w:fldChar w:fldCharType="end"/>
        </w:r>
      </w:hyperlink>
    </w:p>
    <w:p w:rsidR="00BE64FA" w:rsidRDefault="00BE64FA">
      <w:pPr>
        <w:pStyle w:val="TOC3"/>
        <w:tabs>
          <w:tab w:val="left" w:pos="1100"/>
          <w:tab w:val="right" w:leader="dot" w:pos="9350"/>
        </w:tabs>
        <w:rPr>
          <w:rFonts w:cstheme="minorBidi"/>
          <w:noProof/>
          <w:sz w:val="22"/>
          <w:szCs w:val="22"/>
        </w:rPr>
      </w:pPr>
      <w:hyperlink w:anchor="_Toc410632967" w:history="1">
        <w:r w:rsidRPr="00D379B1">
          <w:rPr>
            <w:rStyle w:val="Hyperlink"/>
            <w:rFonts w:asciiTheme="majorHAnsi" w:eastAsiaTheme="majorEastAsia" w:hAnsiTheme="majorHAnsi" w:cstheme="majorBidi"/>
            <w:b/>
            <w:bCs/>
            <w:noProof/>
          </w:rPr>
          <w:t>2.1.1.</w:t>
        </w:r>
        <w:r>
          <w:rPr>
            <w:rFonts w:cstheme="minorBidi"/>
            <w:noProof/>
            <w:sz w:val="22"/>
            <w:szCs w:val="22"/>
          </w:rPr>
          <w:tab/>
        </w:r>
        <w:r w:rsidRPr="00D379B1">
          <w:rPr>
            <w:rStyle w:val="Hyperlink"/>
            <w:rFonts w:asciiTheme="majorHAnsi" w:eastAsiaTheme="majorEastAsia" w:hAnsiTheme="majorHAnsi" w:cstheme="majorBidi"/>
            <w:b/>
            <w:bCs/>
            <w:noProof/>
          </w:rPr>
          <w:t>Analyze Stakeholders Needs (Reviewed)</w:t>
        </w:r>
        <w:r>
          <w:rPr>
            <w:noProof/>
            <w:webHidden/>
          </w:rPr>
          <w:tab/>
        </w:r>
        <w:r>
          <w:rPr>
            <w:noProof/>
            <w:webHidden/>
          </w:rPr>
          <w:fldChar w:fldCharType="begin"/>
        </w:r>
        <w:r>
          <w:rPr>
            <w:noProof/>
            <w:webHidden/>
          </w:rPr>
          <w:instrText xml:space="preserve"> PAGEREF _Toc410632967 \h </w:instrText>
        </w:r>
        <w:r>
          <w:rPr>
            <w:noProof/>
            <w:webHidden/>
          </w:rPr>
        </w:r>
        <w:r>
          <w:rPr>
            <w:noProof/>
            <w:webHidden/>
          </w:rPr>
          <w:fldChar w:fldCharType="separate"/>
        </w:r>
        <w:r>
          <w:rPr>
            <w:noProof/>
            <w:webHidden/>
          </w:rPr>
          <w:t>6</w:t>
        </w:r>
        <w:r>
          <w:rPr>
            <w:noProof/>
            <w:webHidden/>
          </w:rPr>
          <w:fldChar w:fldCharType="end"/>
        </w:r>
      </w:hyperlink>
    </w:p>
    <w:p w:rsidR="00BE64FA" w:rsidRDefault="00BE64FA">
      <w:pPr>
        <w:pStyle w:val="TOC3"/>
        <w:tabs>
          <w:tab w:val="left" w:pos="1100"/>
          <w:tab w:val="right" w:leader="dot" w:pos="9350"/>
        </w:tabs>
        <w:rPr>
          <w:rFonts w:cstheme="minorBidi"/>
          <w:noProof/>
          <w:sz w:val="22"/>
          <w:szCs w:val="22"/>
        </w:rPr>
      </w:pPr>
      <w:hyperlink w:anchor="_Toc410632968" w:history="1">
        <w:r w:rsidRPr="00D379B1">
          <w:rPr>
            <w:rStyle w:val="Hyperlink"/>
            <w:rFonts w:asciiTheme="majorHAnsi" w:eastAsiaTheme="majorEastAsia" w:hAnsiTheme="majorHAnsi" w:cstheme="majorBidi"/>
            <w:b/>
            <w:bCs/>
            <w:noProof/>
          </w:rPr>
          <w:t>2.1.2.</w:t>
        </w:r>
        <w:r>
          <w:rPr>
            <w:rFonts w:cstheme="minorBidi"/>
            <w:noProof/>
            <w:sz w:val="22"/>
            <w:szCs w:val="22"/>
          </w:rPr>
          <w:tab/>
        </w:r>
        <w:r w:rsidRPr="00D379B1">
          <w:rPr>
            <w:rStyle w:val="Hyperlink"/>
            <w:rFonts w:asciiTheme="majorHAnsi" w:eastAsiaTheme="majorEastAsia" w:hAnsiTheme="majorHAnsi" w:cstheme="majorBidi"/>
            <w:b/>
            <w:bCs/>
            <w:noProof/>
          </w:rPr>
          <w:t xml:space="preserve">Derive System Requirements </w:t>
        </w:r>
        <w:r w:rsidRPr="00D379B1">
          <w:rPr>
            <w:rStyle w:val="Hyperlink"/>
            <w:rFonts w:asciiTheme="majorHAnsi" w:eastAsiaTheme="majorEastAsia" w:hAnsiTheme="majorHAnsi" w:cstheme="majorBidi"/>
            <w:b/>
            <w:bCs/>
            <w:i/>
            <w:iCs/>
            <w:noProof/>
          </w:rPr>
          <w:t>(Textual refinement)</w:t>
        </w:r>
        <w:r>
          <w:rPr>
            <w:noProof/>
            <w:webHidden/>
          </w:rPr>
          <w:tab/>
        </w:r>
        <w:r>
          <w:rPr>
            <w:noProof/>
            <w:webHidden/>
          </w:rPr>
          <w:fldChar w:fldCharType="begin"/>
        </w:r>
        <w:r>
          <w:rPr>
            <w:noProof/>
            <w:webHidden/>
          </w:rPr>
          <w:instrText xml:space="preserve"> PAGEREF _Toc410632968 \h </w:instrText>
        </w:r>
        <w:r>
          <w:rPr>
            <w:noProof/>
            <w:webHidden/>
          </w:rPr>
        </w:r>
        <w:r>
          <w:rPr>
            <w:noProof/>
            <w:webHidden/>
          </w:rPr>
          <w:fldChar w:fldCharType="separate"/>
        </w:r>
        <w:r>
          <w:rPr>
            <w:noProof/>
            <w:webHidden/>
          </w:rPr>
          <w:t>9</w:t>
        </w:r>
        <w:r>
          <w:rPr>
            <w:noProof/>
            <w:webHidden/>
          </w:rPr>
          <w:fldChar w:fldCharType="end"/>
        </w:r>
      </w:hyperlink>
    </w:p>
    <w:p w:rsidR="00BE64FA" w:rsidRDefault="00BE64FA">
      <w:pPr>
        <w:pStyle w:val="TOC2"/>
        <w:tabs>
          <w:tab w:val="left" w:pos="660"/>
          <w:tab w:val="right" w:leader="dot" w:pos="9350"/>
        </w:tabs>
        <w:rPr>
          <w:rFonts w:cstheme="minorBidi"/>
          <w:b w:val="0"/>
          <w:bCs w:val="0"/>
          <w:noProof/>
          <w:sz w:val="22"/>
          <w:szCs w:val="22"/>
        </w:rPr>
      </w:pPr>
      <w:hyperlink w:anchor="_Toc410632969" w:history="1">
        <w:r w:rsidRPr="00D379B1">
          <w:rPr>
            <w:rStyle w:val="Hyperlink"/>
            <w:rFonts w:asciiTheme="majorHAnsi" w:eastAsiaTheme="majorEastAsia" w:hAnsiTheme="majorHAnsi" w:cstheme="majorBidi"/>
            <w:noProof/>
          </w:rPr>
          <w:t>2.2.</w:t>
        </w:r>
        <w:r>
          <w:rPr>
            <w:rFonts w:cstheme="minorBidi"/>
            <w:b w:val="0"/>
            <w:bCs w:val="0"/>
            <w:noProof/>
            <w:sz w:val="22"/>
            <w:szCs w:val="22"/>
          </w:rPr>
          <w:tab/>
        </w:r>
        <w:r w:rsidRPr="00D379B1">
          <w:rPr>
            <w:rStyle w:val="Hyperlink"/>
            <w:rFonts w:asciiTheme="majorHAnsi" w:eastAsiaTheme="majorEastAsia" w:hAnsiTheme="majorHAnsi" w:cstheme="majorBidi"/>
            <w:noProof/>
          </w:rPr>
          <w:t>System Development Stage Workflow Use Cases</w:t>
        </w:r>
        <w:r>
          <w:rPr>
            <w:noProof/>
            <w:webHidden/>
          </w:rPr>
          <w:tab/>
        </w:r>
        <w:r>
          <w:rPr>
            <w:noProof/>
            <w:webHidden/>
          </w:rPr>
          <w:fldChar w:fldCharType="begin"/>
        </w:r>
        <w:r>
          <w:rPr>
            <w:noProof/>
            <w:webHidden/>
          </w:rPr>
          <w:instrText xml:space="preserve"> PAGEREF _Toc410632969 \h </w:instrText>
        </w:r>
        <w:r>
          <w:rPr>
            <w:noProof/>
            <w:webHidden/>
          </w:rPr>
        </w:r>
        <w:r>
          <w:rPr>
            <w:noProof/>
            <w:webHidden/>
          </w:rPr>
          <w:fldChar w:fldCharType="separate"/>
        </w:r>
        <w:r>
          <w:rPr>
            <w:noProof/>
            <w:webHidden/>
          </w:rPr>
          <w:t>12</w:t>
        </w:r>
        <w:r>
          <w:rPr>
            <w:noProof/>
            <w:webHidden/>
          </w:rPr>
          <w:fldChar w:fldCharType="end"/>
        </w:r>
      </w:hyperlink>
    </w:p>
    <w:p w:rsidR="00BE64FA" w:rsidRDefault="00BE64FA">
      <w:pPr>
        <w:pStyle w:val="TOC3"/>
        <w:tabs>
          <w:tab w:val="left" w:pos="1100"/>
          <w:tab w:val="right" w:leader="dot" w:pos="9350"/>
        </w:tabs>
        <w:rPr>
          <w:rFonts w:cstheme="minorBidi"/>
          <w:noProof/>
          <w:sz w:val="22"/>
          <w:szCs w:val="22"/>
        </w:rPr>
      </w:pPr>
      <w:hyperlink w:anchor="_Toc410632970" w:history="1">
        <w:r w:rsidRPr="00D379B1">
          <w:rPr>
            <w:rStyle w:val="Hyperlink"/>
            <w:rFonts w:asciiTheme="majorHAnsi" w:eastAsiaTheme="majorEastAsia" w:hAnsiTheme="majorHAnsi" w:cstheme="majorBidi"/>
            <w:b/>
            <w:bCs/>
            <w:noProof/>
          </w:rPr>
          <w:t>2.2.1.</w:t>
        </w:r>
        <w:r>
          <w:rPr>
            <w:rFonts w:cstheme="minorBidi"/>
            <w:noProof/>
            <w:sz w:val="22"/>
            <w:szCs w:val="22"/>
          </w:rPr>
          <w:tab/>
        </w:r>
        <w:r w:rsidRPr="00D379B1">
          <w:rPr>
            <w:rStyle w:val="Hyperlink"/>
            <w:rFonts w:asciiTheme="majorHAnsi" w:eastAsiaTheme="majorEastAsia" w:hAnsiTheme="majorHAnsi" w:cstheme="majorBidi"/>
            <w:b/>
            <w:bCs/>
            <w:noProof/>
          </w:rPr>
          <w:t>SE Domain Workflow Use Cases</w:t>
        </w:r>
        <w:r>
          <w:rPr>
            <w:noProof/>
            <w:webHidden/>
          </w:rPr>
          <w:tab/>
        </w:r>
        <w:r>
          <w:rPr>
            <w:noProof/>
            <w:webHidden/>
          </w:rPr>
          <w:fldChar w:fldCharType="begin"/>
        </w:r>
        <w:r>
          <w:rPr>
            <w:noProof/>
            <w:webHidden/>
          </w:rPr>
          <w:instrText xml:space="preserve"> PAGEREF _Toc410632970 \h </w:instrText>
        </w:r>
        <w:r>
          <w:rPr>
            <w:noProof/>
            <w:webHidden/>
          </w:rPr>
        </w:r>
        <w:r>
          <w:rPr>
            <w:noProof/>
            <w:webHidden/>
          </w:rPr>
          <w:fldChar w:fldCharType="separate"/>
        </w:r>
        <w:r>
          <w:rPr>
            <w:noProof/>
            <w:webHidden/>
          </w:rPr>
          <w:t>12</w:t>
        </w:r>
        <w:r>
          <w:rPr>
            <w:noProof/>
            <w:webHidden/>
          </w:rPr>
          <w:fldChar w:fldCharType="end"/>
        </w:r>
      </w:hyperlink>
    </w:p>
    <w:p w:rsidR="00BE64FA" w:rsidRDefault="00BE64FA">
      <w:pPr>
        <w:pStyle w:val="TOC4"/>
        <w:tabs>
          <w:tab w:val="left" w:pos="1320"/>
          <w:tab w:val="right" w:leader="dot" w:pos="9350"/>
        </w:tabs>
        <w:rPr>
          <w:rFonts w:cstheme="minorBidi"/>
          <w:noProof/>
          <w:sz w:val="22"/>
          <w:szCs w:val="22"/>
        </w:rPr>
      </w:pPr>
      <w:hyperlink w:anchor="_Toc410632971" w:history="1">
        <w:r w:rsidRPr="00D379B1">
          <w:rPr>
            <w:rStyle w:val="Hyperlink"/>
            <w:rFonts w:asciiTheme="majorHAnsi" w:eastAsiaTheme="majorEastAsia" w:hAnsiTheme="majorHAnsi" w:cstheme="majorBidi"/>
            <w:b/>
            <w:bCs/>
            <w:i/>
            <w:iCs/>
            <w:noProof/>
          </w:rPr>
          <w:t>2.2.1.1.</w:t>
        </w:r>
        <w:r>
          <w:rPr>
            <w:rFonts w:cstheme="minorBidi"/>
            <w:noProof/>
            <w:sz w:val="22"/>
            <w:szCs w:val="22"/>
          </w:rPr>
          <w:tab/>
        </w:r>
        <w:r w:rsidRPr="00D379B1">
          <w:rPr>
            <w:rStyle w:val="Hyperlink"/>
            <w:rFonts w:asciiTheme="majorHAnsi" w:eastAsiaTheme="majorEastAsia" w:hAnsiTheme="majorHAnsi" w:cstheme="majorBidi"/>
            <w:b/>
            <w:bCs/>
            <w:i/>
            <w:iCs/>
            <w:noProof/>
          </w:rPr>
          <w:t>Derive Product Architecture – (Textual refinement)</w:t>
        </w:r>
        <w:r>
          <w:rPr>
            <w:noProof/>
            <w:webHidden/>
          </w:rPr>
          <w:tab/>
        </w:r>
        <w:r>
          <w:rPr>
            <w:noProof/>
            <w:webHidden/>
          </w:rPr>
          <w:fldChar w:fldCharType="begin"/>
        </w:r>
        <w:r>
          <w:rPr>
            <w:noProof/>
            <w:webHidden/>
          </w:rPr>
          <w:instrText xml:space="preserve"> PAGEREF _Toc410632971 \h </w:instrText>
        </w:r>
        <w:r>
          <w:rPr>
            <w:noProof/>
            <w:webHidden/>
          </w:rPr>
        </w:r>
        <w:r>
          <w:rPr>
            <w:noProof/>
            <w:webHidden/>
          </w:rPr>
          <w:fldChar w:fldCharType="separate"/>
        </w:r>
        <w:r>
          <w:rPr>
            <w:noProof/>
            <w:webHidden/>
          </w:rPr>
          <w:t>14</w:t>
        </w:r>
        <w:r>
          <w:rPr>
            <w:noProof/>
            <w:webHidden/>
          </w:rPr>
          <w:fldChar w:fldCharType="end"/>
        </w:r>
      </w:hyperlink>
    </w:p>
    <w:p w:rsidR="00BE64FA" w:rsidRDefault="00BE64FA">
      <w:pPr>
        <w:pStyle w:val="TOC4"/>
        <w:tabs>
          <w:tab w:val="left" w:pos="1320"/>
          <w:tab w:val="right" w:leader="dot" w:pos="9350"/>
        </w:tabs>
        <w:rPr>
          <w:rFonts w:cstheme="minorBidi"/>
          <w:noProof/>
          <w:sz w:val="22"/>
          <w:szCs w:val="22"/>
        </w:rPr>
      </w:pPr>
      <w:hyperlink w:anchor="_Toc410632972" w:history="1">
        <w:r w:rsidRPr="00D379B1">
          <w:rPr>
            <w:rStyle w:val="Hyperlink"/>
            <w:rFonts w:asciiTheme="majorHAnsi" w:eastAsiaTheme="majorEastAsia" w:hAnsiTheme="majorHAnsi" w:cstheme="majorBidi"/>
            <w:b/>
            <w:bCs/>
            <w:i/>
            <w:iCs/>
            <w:noProof/>
          </w:rPr>
          <w:t>2.2.1.2.</w:t>
        </w:r>
        <w:r>
          <w:rPr>
            <w:rFonts w:cstheme="minorBidi"/>
            <w:noProof/>
            <w:sz w:val="22"/>
            <w:szCs w:val="22"/>
          </w:rPr>
          <w:tab/>
        </w:r>
        <w:r w:rsidRPr="00D379B1">
          <w:rPr>
            <w:rStyle w:val="Hyperlink"/>
            <w:rFonts w:asciiTheme="majorHAnsi" w:eastAsiaTheme="majorEastAsia" w:hAnsiTheme="majorHAnsi" w:cstheme="majorBidi"/>
            <w:b/>
            <w:bCs/>
            <w:i/>
            <w:iCs/>
            <w:noProof/>
          </w:rPr>
          <w:t>Evaluate System Safety (Not refined)</w:t>
        </w:r>
        <w:r>
          <w:rPr>
            <w:noProof/>
            <w:webHidden/>
          </w:rPr>
          <w:tab/>
        </w:r>
        <w:r>
          <w:rPr>
            <w:noProof/>
            <w:webHidden/>
          </w:rPr>
          <w:fldChar w:fldCharType="begin"/>
        </w:r>
        <w:r>
          <w:rPr>
            <w:noProof/>
            <w:webHidden/>
          </w:rPr>
          <w:instrText xml:space="preserve"> PAGEREF _Toc410632972 \h </w:instrText>
        </w:r>
        <w:r>
          <w:rPr>
            <w:noProof/>
            <w:webHidden/>
          </w:rPr>
        </w:r>
        <w:r>
          <w:rPr>
            <w:noProof/>
            <w:webHidden/>
          </w:rPr>
          <w:fldChar w:fldCharType="separate"/>
        </w:r>
        <w:r>
          <w:rPr>
            <w:noProof/>
            <w:webHidden/>
          </w:rPr>
          <w:t>16</w:t>
        </w:r>
        <w:r>
          <w:rPr>
            <w:noProof/>
            <w:webHidden/>
          </w:rPr>
          <w:fldChar w:fldCharType="end"/>
        </w:r>
      </w:hyperlink>
    </w:p>
    <w:p w:rsidR="00BE64FA" w:rsidRDefault="00BE64FA">
      <w:pPr>
        <w:pStyle w:val="TOC4"/>
        <w:tabs>
          <w:tab w:val="left" w:pos="1320"/>
          <w:tab w:val="right" w:leader="dot" w:pos="9350"/>
        </w:tabs>
        <w:rPr>
          <w:rFonts w:cstheme="minorBidi"/>
          <w:noProof/>
          <w:sz w:val="22"/>
          <w:szCs w:val="22"/>
        </w:rPr>
      </w:pPr>
      <w:hyperlink w:anchor="_Toc410632973" w:history="1">
        <w:r w:rsidRPr="00D379B1">
          <w:rPr>
            <w:rStyle w:val="Hyperlink"/>
            <w:rFonts w:asciiTheme="majorHAnsi" w:eastAsiaTheme="majorEastAsia" w:hAnsiTheme="majorHAnsi" w:cstheme="majorBidi"/>
            <w:b/>
            <w:bCs/>
            <w:i/>
            <w:iCs/>
            <w:noProof/>
          </w:rPr>
          <w:t>2.2.1.3.</w:t>
        </w:r>
        <w:r>
          <w:rPr>
            <w:rFonts w:cstheme="minorBidi"/>
            <w:noProof/>
            <w:sz w:val="22"/>
            <w:szCs w:val="22"/>
          </w:rPr>
          <w:tab/>
        </w:r>
        <w:r w:rsidRPr="00D379B1">
          <w:rPr>
            <w:rStyle w:val="Hyperlink"/>
            <w:rFonts w:asciiTheme="majorHAnsi" w:eastAsiaTheme="majorEastAsia" w:hAnsiTheme="majorHAnsi" w:cstheme="majorBidi"/>
            <w:b/>
            <w:bCs/>
            <w:i/>
            <w:iCs/>
            <w:noProof/>
          </w:rPr>
          <w:t>Collaborate with Implementation Domain Team (Not Refined)</w:t>
        </w:r>
        <w:r>
          <w:rPr>
            <w:noProof/>
            <w:webHidden/>
          </w:rPr>
          <w:tab/>
        </w:r>
        <w:r>
          <w:rPr>
            <w:noProof/>
            <w:webHidden/>
          </w:rPr>
          <w:fldChar w:fldCharType="begin"/>
        </w:r>
        <w:r>
          <w:rPr>
            <w:noProof/>
            <w:webHidden/>
          </w:rPr>
          <w:instrText xml:space="preserve"> PAGEREF _Toc410632973 \h </w:instrText>
        </w:r>
        <w:r>
          <w:rPr>
            <w:noProof/>
            <w:webHidden/>
          </w:rPr>
        </w:r>
        <w:r>
          <w:rPr>
            <w:noProof/>
            <w:webHidden/>
          </w:rPr>
          <w:fldChar w:fldCharType="separate"/>
        </w:r>
        <w:r>
          <w:rPr>
            <w:noProof/>
            <w:webHidden/>
          </w:rPr>
          <w:t>17</w:t>
        </w:r>
        <w:r>
          <w:rPr>
            <w:noProof/>
            <w:webHidden/>
          </w:rPr>
          <w:fldChar w:fldCharType="end"/>
        </w:r>
      </w:hyperlink>
    </w:p>
    <w:p w:rsidR="00BE64FA" w:rsidRDefault="00BE64FA">
      <w:pPr>
        <w:pStyle w:val="TOC2"/>
        <w:tabs>
          <w:tab w:val="left" w:pos="660"/>
          <w:tab w:val="right" w:leader="dot" w:pos="9350"/>
        </w:tabs>
        <w:rPr>
          <w:rFonts w:cstheme="minorBidi"/>
          <w:b w:val="0"/>
          <w:bCs w:val="0"/>
          <w:noProof/>
          <w:sz w:val="22"/>
          <w:szCs w:val="22"/>
        </w:rPr>
      </w:pPr>
      <w:hyperlink w:anchor="_Toc410632974" w:history="1">
        <w:r w:rsidRPr="00D379B1">
          <w:rPr>
            <w:rStyle w:val="Hyperlink"/>
            <w:rFonts w:asciiTheme="majorHAnsi" w:eastAsiaTheme="majorEastAsia" w:hAnsiTheme="majorHAnsi" w:cstheme="majorBidi"/>
            <w:noProof/>
          </w:rPr>
          <w:t>2.3.</w:t>
        </w:r>
        <w:r>
          <w:rPr>
            <w:rFonts w:cstheme="minorBidi"/>
            <w:b w:val="0"/>
            <w:bCs w:val="0"/>
            <w:noProof/>
            <w:sz w:val="22"/>
            <w:szCs w:val="22"/>
          </w:rPr>
          <w:tab/>
        </w:r>
        <w:r w:rsidRPr="00D379B1">
          <w:rPr>
            <w:rStyle w:val="Hyperlink"/>
            <w:rFonts w:asciiTheme="majorHAnsi" w:eastAsiaTheme="majorEastAsia" w:hAnsiTheme="majorHAnsi" w:cstheme="majorBidi"/>
            <w:noProof/>
          </w:rPr>
          <w:t>Supporting Activity Behaviors</w:t>
        </w:r>
        <w:r>
          <w:rPr>
            <w:noProof/>
            <w:webHidden/>
          </w:rPr>
          <w:tab/>
        </w:r>
        <w:r>
          <w:rPr>
            <w:noProof/>
            <w:webHidden/>
          </w:rPr>
          <w:fldChar w:fldCharType="begin"/>
        </w:r>
        <w:r>
          <w:rPr>
            <w:noProof/>
            <w:webHidden/>
          </w:rPr>
          <w:instrText xml:space="preserve"> PAGEREF _Toc410632974 \h </w:instrText>
        </w:r>
        <w:r>
          <w:rPr>
            <w:noProof/>
            <w:webHidden/>
          </w:rPr>
        </w:r>
        <w:r>
          <w:rPr>
            <w:noProof/>
            <w:webHidden/>
          </w:rPr>
          <w:fldChar w:fldCharType="separate"/>
        </w:r>
        <w:r>
          <w:rPr>
            <w:noProof/>
            <w:webHidden/>
          </w:rPr>
          <w:t>18</w:t>
        </w:r>
        <w:r>
          <w:rPr>
            <w:noProof/>
            <w:webHidden/>
          </w:rPr>
          <w:fldChar w:fldCharType="end"/>
        </w:r>
      </w:hyperlink>
    </w:p>
    <w:p w:rsidR="00BE64FA" w:rsidRDefault="00BE64FA">
      <w:pPr>
        <w:pStyle w:val="TOC3"/>
        <w:tabs>
          <w:tab w:val="left" w:pos="1100"/>
          <w:tab w:val="right" w:leader="dot" w:pos="9350"/>
        </w:tabs>
        <w:rPr>
          <w:rFonts w:cstheme="minorBidi"/>
          <w:noProof/>
          <w:sz w:val="22"/>
          <w:szCs w:val="22"/>
        </w:rPr>
      </w:pPr>
      <w:hyperlink w:anchor="_Toc410632975" w:history="1">
        <w:r w:rsidRPr="00D379B1">
          <w:rPr>
            <w:rStyle w:val="Hyperlink"/>
            <w:rFonts w:asciiTheme="majorHAnsi" w:eastAsiaTheme="majorEastAsia" w:hAnsiTheme="majorHAnsi" w:cstheme="majorBidi"/>
            <w:b/>
            <w:bCs/>
            <w:noProof/>
          </w:rPr>
          <w:t>2.3.1.</w:t>
        </w:r>
        <w:r>
          <w:rPr>
            <w:rFonts w:cstheme="minorBidi"/>
            <w:noProof/>
            <w:sz w:val="22"/>
            <w:szCs w:val="22"/>
          </w:rPr>
          <w:tab/>
        </w:r>
        <w:r w:rsidRPr="00D379B1">
          <w:rPr>
            <w:rStyle w:val="Hyperlink"/>
            <w:rFonts w:asciiTheme="majorHAnsi" w:eastAsiaTheme="majorEastAsia" w:hAnsiTheme="majorHAnsi" w:cstheme="majorBidi"/>
            <w:b/>
            <w:bCs/>
            <w:noProof/>
          </w:rPr>
          <w:t>Measure a Change Impact (Not Reviewed)</w:t>
        </w:r>
        <w:r>
          <w:rPr>
            <w:noProof/>
            <w:webHidden/>
          </w:rPr>
          <w:tab/>
        </w:r>
        <w:r>
          <w:rPr>
            <w:noProof/>
            <w:webHidden/>
          </w:rPr>
          <w:fldChar w:fldCharType="begin"/>
        </w:r>
        <w:r>
          <w:rPr>
            <w:noProof/>
            <w:webHidden/>
          </w:rPr>
          <w:instrText xml:space="preserve"> PAGEREF _Toc410632975 \h </w:instrText>
        </w:r>
        <w:r>
          <w:rPr>
            <w:noProof/>
            <w:webHidden/>
          </w:rPr>
        </w:r>
        <w:r>
          <w:rPr>
            <w:noProof/>
            <w:webHidden/>
          </w:rPr>
          <w:fldChar w:fldCharType="separate"/>
        </w:r>
        <w:r>
          <w:rPr>
            <w:noProof/>
            <w:webHidden/>
          </w:rPr>
          <w:t>18</w:t>
        </w:r>
        <w:r>
          <w:rPr>
            <w:noProof/>
            <w:webHidden/>
          </w:rPr>
          <w:fldChar w:fldCharType="end"/>
        </w:r>
      </w:hyperlink>
    </w:p>
    <w:p w:rsidR="00BE64FA" w:rsidRDefault="00BE64FA">
      <w:pPr>
        <w:pStyle w:val="TOC3"/>
        <w:tabs>
          <w:tab w:val="left" w:pos="1100"/>
          <w:tab w:val="right" w:leader="dot" w:pos="9350"/>
        </w:tabs>
        <w:rPr>
          <w:rFonts w:cstheme="minorBidi"/>
          <w:noProof/>
          <w:sz w:val="22"/>
          <w:szCs w:val="22"/>
        </w:rPr>
      </w:pPr>
      <w:hyperlink w:anchor="_Toc410632976" w:history="1">
        <w:r w:rsidRPr="00D379B1">
          <w:rPr>
            <w:rStyle w:val="Hyperlink"/>
            <w:rFonts w:asciiTheme="majorHAnsi" w:eastAsiaTheme="majorEastAsia" w:hAnsiTheme="majorHAnsi" w:cstheme="majorBidi"/>
            <w:b/>
            <w:bCs/>
            <w:noProof/>
          </w:rPr>
          <w:t>2.3.2.</w:t>
        </w:r>
        <w:r>
          <w:rPr>
            <w:rFonts w:cstheme="minorBidi"/>
            <w:noProof/>
            <w:sz w:val="22"/>
            <w:szCs w:val="22"/>
          </w:rPr>
          <w:tab/>
        </w:r>
        <w:r w:rsidRPr="00D379B1">
          <w:rPr>
            <w:rStyle w:val="Hyperlink"/>
            <w:rFonts w:asciiTheme="majorHAnsi" w:eastAsiaTheme="majorEastAsia" w:hAnsiTheme="majorHAnsi" w:cstheme="majorBidi"/>
            <w:b/>
            <w:bCs/>
            <w:noProof/>
          </w:rPr>
          <w:t>Conduct a Review – (Reviewed and Updated)</w:t>
        </w:r>
        <w:r>
          <w:rPr>
            <w:noProof/>
            <w:webHidden/>
          </w:rPr>
          <w:tab/>
        </w:r>
        <w:r>
          <w:rPr>
            <w:noProof/>
            <w:webHidden/>
          </w:rPr>
          <w:fldChar w:fldCharType="begin"/>
        </w:r>
        <w:r>
          <w:rPr>
            <w:noProof/>
            <w:webHidden/>
          </w:rPr>
          <w:instrText xml:space="preserve"> PAGEREF _Toc410632976 \h </w:instrText>
        </w:r>
        <w:r>
          <w:rPr>
            <w:noProof/>
            <w:webHidden/>
          </w:rPr>
        </w:r>
        <w:r>
          <w:rPr>
            <w:noProof/>
            <w:webHidden/>
          </w:rPr>
          <w:fldChar w:fldCharType="separate"/>
        </w:r>
        <w:r>
          <w:rPr>
            <w:noProof/>
            <w:webHidden/>
          </w:rPr>
          <w:t>19</w:t>
        </w:r>
        <w:r>
          <w:rPr>
            <w:noProof/>
            <w:webHidden/>
          </w:rPr>
          <w:fldChar w:fldCharType="end"/>
        </w:r>
      </w:hyperlink>
    </w:p>
    <w:p w:rsidR="00BE64FA" w:rsidRDefault="00BE64FA">
      <w:pPr>
        <w:pStyle w:val="TOC3"/>
        <w:tabs>
          <w:tab w:val="left" w:pos="1100"/>
          <w:tab w:val="right" w:leader="dot" w:pos="9350"/>
        </w:tabs>
        <w:rPr>
          <w:rFonts w:cstheme="minorBidi"/>
          <w:noProof/>
          <w:sz w:val="22"/>
          <w:szCs w:val="22"/>
        </w:rPr>
      </w:pPr>
      <w:hyperlink w:anchor="_Toc410632977" w:history="1">
        <w:r w:rsidRPr="00D379B1">
          <w:rPr>
            <w:rStyle w:val="Hyperlink"/>
            <w:rFonts w:asciiTheme="majorHAnsi" w:eastAsiaTheme="majorEastAsia" w:hAnsiTheme="majorHAnsi" w:cstheme="majorBidi"/>
            <w:b/>
            <w:bCs/>
            <w:noProof/>
          </w:rPr>
          <w:t>2.3.2.1.</w:t>
        </w:r>
        <w:r>
          <w:rPr>
            <w:rFonts w:cstheme="minorBidi"/>
            <w:noProof/>
            <w:sz w:val="22"/>
            <w:szCs w:val="22"/>
          </w:rPr>
          <w:tab/>
        </w:r>
        <w:r w:rsidRPr="00D379B1">
          <w:rPr>
            <w:rStyle w:val="Hyperlink"/>
            <w:rFonts w:asciiTheme="majorHAnsi" w:eastAsiaTheme="majorEastAsia" w:hAnsiTheme="majorHAnsi" w:cstheme="majorBidi"/>
            <w:b/>
            <w:bCs/>
            <w:noProof/>
          </w:rPr>
          <w:t>Conduct a Review (Before Review)</w:t>
        </w:r>
        <w:r>
          <w:rPr>
            <w:noProof/>
            <w:webHidden/>
          </w:rPr>
          <w:tab/>
        </w:r>
        <w:r>
          <w:rPr>
            <w:noProof/>
            <w:webHidden/>
          </w:rPr>
          <w:fldChar w:fldCharType="begin"/>
        </w:r>
        <w:r>
          <w:rPr>
            <w:noProof/>
            <w:webHidden/>
          </w:rPr>
          <w:instrText xml:space="preserve"> PAGEREF _Toc410632977 \h </w:instrText>
        </w:r>
        <w:r>
          <w:rPr>
            <w:noProof/>
            <w:webHidden/>
          </w:rPr>
        </w:r>
        <w:r>
          <w:rPr>
            <w:noProof/>
            <w:webHidden/>
          </w:rPr>
          <w:fldChar w:fldCharType="separate"/>
        </w:r>
        <w:r>
          <w:rPr>
            <w:noProof/>
            <w:webHidden/>
          </w:rPr>
          <w:t>19</w:t>
        </w:r>
        <w:r>
          <w:rPr>
            <w:noProof/>
            <w:webHidden/>
          </w:rPr>
          <w:fldChar w:fldCharType="end"/>
        </w:r>
      </w:hyperlink>
    </w:p>
    <w:p w:rsidR="00BE64FA" w:rsidRDefault="00BE64FA">
      <w:pPr>
        <w:pStyle w:val="TOC3"/>
        <w:tabs>
          <w:tab w:val="left" w:pos="1100"/>
          <w:tab w:val="right" w:leader="dot" w:pos="9350"/>
        </w:tabs>
        <w:rPr>
          <w:rFonts w:cstheme="minorBidi"/>
          <w:noProof/>
          <w:sz w:val="22"/>
          <w:szCs w:val="22"/>
        </w:rPr>
      </w:pPr>
      <w:hyperlink w:anchor="_Toc410632978" w:history="1">
        <w:r w:rsidRPr="00D379B1">
          <w:rPr>
            <w:rStyle w:val="Hyperlink"/>
            <w:rFonts w:asciiTheme="majorHAnsi" w:eastAsiaTheme="majorEastAsia" w:hAnsiTheme="majorHAnsi" w:cstheme="majorBidi"/>
            <w:b/>
            <w:bCs/>
            <w:noProof/>
          </w:rPr>
          <w:t>2.3.2.2.</w:t>
        </w:r>
        <w:r>
          <w:rPr>
            <w:rFonts w:cstheme="minorBidi"/>
            <w:noProof/>
            <w:sz w:val="22"/>
            <w:szCs w:val="22"/>
          </w:rPr>
          <w:tab/>
        </w:r>
        <w:r w:rsidRPr="00D379B1">
          <w:rPr>
            <w:rStyle w:val="Hyperlink"/>
            <w:rFonts w:asciiTheme="majorHAnsi" w:eastAsiaTheme="majorEastAsia" w:hAnsiTheme="majorHAnsi" w:cstheme="majorBidi"/>
            <w:b/>
            <w:bCs/>
            <w:noProof/>
          </w:rPr>
          <w:t>Conduct a Review (After Review)</w:t>
        </w:r>
        <w:r>
          <w:rPr>
            <w:noProof/>
            <w:webHidden/>
          </w:rPr>
          <w:tab/>
        </w:r>
        <w:r>
          <w:rPr>
            <w:noProof/>
            <w:webHidden/>
          </w:rPr>
          <w:fldChar w:fldCharType="begin"/>
        </w:r>
        <w:r>
          <w:rPr>
            <w:noProof/>
            <w:webHidden/>
          </w:rPr>
          <w:instrText xml:space="preserve"> PAGEREF _Toc410632978 \h </w:instrText>
        </w:r>
        <w:r>
          <w:rPr>
            <w:noProof/>
            <w:webHidden/>
          </w:rPr>
        </w:r>
        <w:r>
          <w:rPr>
            <w:noProof/>
            <w:webHidden/>
          </w:rPr>
          <w:fldChar w:fldCharType="separate"/>
        </w:r>
        <w:r>
          <w:rPr>
            <w:noProof/>
            <w:webHidden/>
          </w:rPr>
          <w:t>20</w:t>
        </w:r>
        <w:r>
          <w:rPr>
            <w:noProof/>
            <w:webHidden/>
          </w:rPr>
          <w:fldChar w:fldCharType="end"/>
        </w:r>
      </w:hyperlink>
    </w:p>
    <w:p w:rsidR="00BE64FA" w:rsidRDefault="00BE64FA">
      <w:pPr>
        <w:pStyle w:val="TOC3"/>
        <w:tabs>
          <w:tab w:val="left" w:pos="1100"/>
          <w:tab w:val="right" w:leader="dot" w:pos="9350"/>
        </w:tabs>
        <w:rPr>
          <w:rFonts w:cstheme="minorBidi"/>
          <w:noProof/>
          <w:sz w:val="22"/>
          <w:szCs w:val="22"/>
        </w:rPr>
      </w:pPr>
      <w:hyperlink w:anchor="_Toc410632979" w:history="1">
        <w:r w:rsidRPr="00D379B1">
          <w:rPr>
            <w:rStyle w:val="Hyperlink"/>
            <w:rFonts w:asciiTheme="majorHAnsi" w:eastAsiaTheme="majorEastAsia" w:hAnsiTheme="majorHAnsi" w:cstheme="majorBidi"/>
            <w:b/>
            <w:bCs/>
            <w:noProof/>
          </w:rPr>
          <w:t>2.3.3.</w:t>
        </w:r>
        <w:r>
          <w:rPr>
            <w:rFonts w:cstheme="minorBidi"/>
            <w:noProof/>
            <w:sz w:val="22"/>
            <w:szCs w:val="22"/>
          </w:rPr>
          <w:tab/>
        </w:r>
        <w:r w:rsidRPr="00D379B1">
          <w:rPr>
            <w:rStyle w:val="Hyperlink"/>
            <w:rFonts w:asciiTheme="majorHAnsi" w:eastAsiaTheme="majorEastAsia" w:hAnsiTheme="majorHAnsi" w:cstheme="majorBidi"/>
            <w:b/>
            <w:bCs/>
            <w:noProof/>
          </w:rPr>
          <w:t>Import Reference Materiel into Model (Discussed with Ron Williams after the session)</w:t>
        </w:r>
        <w:r>
          <w:rPr>
            <w:noProof/>
            <w:webHidden/>
          </w:rPr>
          <w:tab/>
        </w:r>
        <w:r>
          <w:rPr>
            <w:noProof/>
            <w:webHidden/>
          </w:rPr>
          <w:fldChar w:fldCharType="begin"/>
        </w:r>
        <w:r>
          <w:rPr>
            <w:noProof/>
            <w:webHidden/>
          </w:rPr>
          <w:instrText xml:space="preserve"> PAGEREF _Toc410632979 \h </w:instrText>
        </w:r>
        <w:r>
          <w:rPr>
            <w:noProof/>
            <w:webHidden/>
          </w:rPr>
        </w:r>
        <w:r>
          <w:rPr>
            <w:noProof/>
            <w:webHidden/>
          </w:rPr>
          <w:fldChar w:fldCharType="separate"/>
        </w:r>
        <w:r>
          <w:rPr>
            <w:noProof/>
            <w:webHidden/>
          </w:rPr>
          <w:t>21</w:t>
        </w:r>
        <w:r>
          <w:rPr>
            <w:noProof/>
            <w:webHidden/>
          </w:rPr>
          <w:fldChar w:fldCharType="end"/>
        </w:r>
      </w:hyperlink>
    </w:p>
    <w:p w:rsidR="00BE64FA" w:rsidRDefault="00BE64FA">
      <w:pPr>
        <w:pStyle w:val="TOC3"/>
        <w:tabs>
          <w:tab w:val="left" w:pos="1100"/>
          <w:tab w:val="right" w:leader="dot" w:pos="9350"/>
        </w:tabs>
        <w:rPr>
          <w:rFonts w:cstheme="minorBidi"/>
          <w:noProof/>
          <w:sz w:val="22"/>
          <w:szCs w:val="22"/>
        </w:rPr>
      </w:pPr>
      <w:hyperlink w:anchor="_Toc410632980" w:history="1">
        <w:r w:rsidRPr="00D379B1">
          <w:rPr>
            <w:rStyle w:val="Hyperlink"/>
            <w:rFonts w:asciiTheme="majorHAnsi" w:eastAsiaTheme="majorEastAsia" w:hAnsiTheme="majorHAnsi" w:cstheme="majorBidi"/>
            <w:b/>
            <w:bCs/>
            <w:noProof/>
          </w:rPr>
          <w:t>2.3.3.1.</w:t>
        </w:r>
        <w:r>
          <w:rPr>
            <w:rFonts w:cstheme="minorBidi"/>
            <w:noProof/>
            <w:sz w:val="22"/>
            <w:szCs w:val="22"/>
          </w:rPr>
          <w:tab/>
        </w:r>
        <w:r w:rsidRPr="00D379B1">
          <w:rPr>
            <w:rStyle w:val="Hyperlink"/>
            <w:rFonts w:asciiTheme="majorHAnsi" w:eastAsiaTheme="majorEastAsia" w:hAnsiTheme="majorHAnsi" w:cstheme="majorBidi"/>
            <w:b/>
            <w:bCs/>
            <w:noProof/>
          </w:rPr>
          <w:t>Before Changes</w:t>
        </w:r>
        <w:r>
          <w:rPr>
            <w:noProof/>
            <w:webHidden/>
          </w:rPr>
          <w:tab/>
        </w:r>
        <w:r>
          <w:rPr>
            <w:noProof/>
            <w:webHidden/>
          </w:rPr>
          <w:fldChar w:fldCharType="begin"/>
        </w:r>
        <w:r>
          <w:rPr>
            <w:noProof/>
            <w:webHidden/>
          </w:rPr>
          <w:instrText xml:space="preserve"> PAGEREF _Toc410632980 \h </w:instrText>
        </w:r>
        <w:r>
          <w:rPr>
            <w:noProof/>
            <w:webHidden/>
          </w:rPr>
        </w:r>
        <w:r>
          <w:rPr>
            <w:noProof/>
            <w:webHidden/>
          </w:rPr>
          <w:fldChar w:fldCharType="separate"/>
        </w:r>
        <w:r>
          <w:rPr>
            <w:noProof/>
            <w:webHidden/>
          </w:rPr>
          <w:t>21</w:t>
        </w:r>
        <w:r>
          <w:rPr>
            <w:noProof/>
            <w:webHidden/>
          </w:rPr>
          <w:fldChar w:fldCharType="end"/>
        </w:r>
      </w:hyperlink>
    </w:p>
    <w:p w:rsidR="00BE64FA" w:rsidRDefault="00BE64FA">
      <w:pPr>
        <w:pStyle w:val="TOC3"/>
        <w:tabs>
          <w:tab w:val="left" w:pos="1100"/>
          <w:tab w:val="right" w:leader="dot" w:pos="9350"/>
        </w:tabs>
        <w:rPr>
          <w:rFonts w:cstheme="minorBidi"/>
          <w:noProof/>
          <w:sz w:val="22"/>
          <w:szCs w:val="22"/>
        </w:rPr>
      </w:pPr>
      <w:hyperlink w:anchor="_Toc410632981" w:history="1">
        <w:r w:rsidRPr="00D379B1">
          <w:rPr>
            <w:rStyle w:val="Hyperlink"/>
            <w:rFonts w:asciiTheme="majorHAnsi" w:eastAsiaTheme="majorEastAsia" w:hAnsiTheme="majorHAnsi" w:cstheme="majorBidi"/>
            <w:b/>
            <w:bCs/>
            <w:noProof/>
          </w:rPr>
          <w:t>2.3.3.2.</w:t>
        </w:r>
        <w:r>
          <w:rPr>
            <w:rFonts w:cstheme="minorBidi"/>
            <w:noProof/>
            <w:sz w:val="22"/>
            <w:szCs w:val="22"/>
          </w:rPr>
          <w:tab/>
        </w:r>
        <w:r w:rsidRPr="00D379B1">
          <w:rPr>
            <w:rStyle w:val="Hyperlink"/>
            <w:rFonts w:asciiTheme="majorHAnsi" w:eastAsiaTheme="majorEastAsia" w:hAnsiTheme="majorHAnsi" w:cstheme="majorBidi"/>
            <w:b/>
            <w:bCs/>
            <w:noProof/>
          </w:rPr>
          <w:t>After  Changes</w:t>
        </w:r>
        <w:r>
          <w:rPr>
            <w:noProof/>
            <w:webHidden/>
          </w:rPr>
          <w:tab/>
        </w:r>
        <w:r>
          <w:rPr>
            <w:noProof/>
            <w:webHidden/>
          </w:rPr>
          <w:fldChar w:fldCharType="begin"/>
        </w:r>
        <w:r>
          <w:rPr>
            <w:noProof/>
            <w:webHidden/>
          </w:rPr>
          <w:instrText xml:space="preserve"> PAGEREF _Toc410632981 \h </w:instrText>
        </w:r>
        <w:r>
          <w:rPr>
            <w:noProof/>
            <w:webHidden/>
          </w:rPr>
        </w:r>
        <w:r>
          <w:rPr>
            <w:noProof/>
            <w:webHidden/>
          </w:rPr>
          <w:fldChar w:fldCharType="separate"/>
        </w:r>
        <w:r>
          <w:rPr>
            <w:noProof/>
            <w:webHidden/>
          </w:rPr>
          <w:t>21</w:t>
        </w:r>
        <w:r>
          <w:rPr>
            <w:noProof/>
            <w:webHidden/>
          </w:rPr>
          <w:fldChar w:fldCharType="end"/>
        </w:r>
      </w:hyperlink>
    </w:p>
    <w:p w:rsidR="00BE64FA" w:rsidRDefault="00BE64FA">
      <w:pPr>
        <w:pStyle w:val="TOC3"/>
        <w:tabs>
          <w:tab w:val="left" w:pos="1100"/>
          <w:tab w:val="right" w:leader="dot" w:pos="9350"/>
        </w:tabs>
        <w:rPr>
          <w:rFonts w:cstheme="minorBidi"/>
          <w:noProof/>
          <w:sz w:val="22"/>
          <w:szCs w:val="22"/>
        </w:rPr>
      </w:pPr>
      <w:hyperlink w:anchor="_Toc410632982" w:history="1">
        <w:r w:rsidRPr="00D379B1">
          <w:rPr>
            <w:rStyle w:val="Hyperlink"/>
            <w:rFonts w:asciiTheme="majorHAnsi" w:eastAsiaTheme="majorEastAsia" w:hAnsiTheme="majorHAnsi" w:cstheme="majorBidi"/>
            <w:b/>
            <w:bCs/>
            <w:noProof/>
          </w:rPr>
          <w:t>2.3.4.</w:t>
        </w:r>
        <w:r>
          <w:rPr>
            <w:rFonts w:cstheme="minorBidi"/>
            <w:noProof/>
            <w:sz w:val="22"/>
            <w:szCs w:val="22"/>
          </w:rPr>
          <w:tab/>
        </w:r>
        <w:r w:rsidRPr="00D379B1">
          <w:rPr>
            <w:rStyle w:val="Hyperlink"/>
            <w:rFonts w:asciiTheme="majorHAnsi" w:eastAsiaTheme="majorEastAsia" w:hAnsiTheme="majorHAnsi" w:cstheme="majorBidi"/>
            <w:b/>
            <w:bCs/>
            <w:noProof/>
          </w:rPr>
          <w:t>Analyze Requirements</w:t>
        </w:r>
        <w:r>
          <w:rPr>
            <w:noProof/>
            <w:webHidden/>
          </w:rPr>
          <w:tab/>
        </w:r>
        <w:r>
          <w:rPr>
            <w:noProof/>
            <w:webHidden/>
          </w:rPr>
          <w:fldChar w:fldCharType="begin"/>
        </w:r>
        <w:r>
          <w:rPr>
            <w:noProof/>
            <w:webHidden/>
          </w:rPr>
          <w:instrText xml:space="preserve"> PAGEREF _Toc410632982 \h </w:instrText>
        </w:r>
        <w:r>
          <w:rPr>
            <w:noProof/>
            <w:webHidden/>
          </w:rPr>
        </w:r>
        <w:r>
          <w:rPr>
            <w:noProof/>
            <w:webHidden/>
          </w:rPr>
          <w:fldChar w:fldCharType="separate"/>
        </w:r>
        <w:r>
          <w:rPr>
            <w:noProof/>
            <w:webHidden/>
          </w:rPr>
          <w:t>22</w:t>
        </w:r>
        <w:r>
          <w:rPr>
            <w:noProof/>
            <w:webHidden/>
          </w:rPr>
          <w:fldChar w:fldCharType="end"/>
        </w:r>
      </w:hyperlink>
    </w:p>
    <w:p w:rsidR="00BE64FA" w:rsidRDefault="00BE64FA">
      <w:pPr>
        <w:pStyle w:val="TOC3"/>
        <w:tabs>
          <w:tab w:val="left" w:pos="1100"/>
          <w:tab w:val="right" w:leader="dot" w:pos="9350"/>
        </w:tabs>
        <w:rPr>
          <w:rFonts w:cstheme="minorBidi"/>
          <w:noProof/>
          <w:sz w:val="22"/>
          <w:szCs w:val="22"/>
        </w:rPr>
      </w:pPr>
      <w:hyperlink w:anchor="_Toc410632983" w:history="1">
        <w:r w:rsidRPr="00D379B1">
          <w:rPr>
            <w:rStyle w:val="Hyperlink"/>
            <w:rFonts w:asciiTheme="majorHAnsi" w:eastAsiaTheme="majorEastAsia" w:hAnsiTheme="majorHAnsi" w:cstheme="majorBidi"/>
            <w:b/>
            <w:bCs/>
            <w:noProof/>
          </w:rPr>
          <w:t>2.3.4.1.</w:t>
        </w:r>
        <w:r>
          <w:rPr>
            <w:rFonts w:cstheme="minorBidi"/>
            <w:noProof/>
            <w:sz w:val="22"/>
            <w:szCs w:val="22"/>
          </w:rPr>
          <w:tab/>
        </w:r>
        <w:r w:rsidRPr="00D379B1">
          <w:rPr>
            <w:rStyle w:val="Hyperlink"/>
            <w:rFonts w:asciiTheme="majorHAnsi" w:eastAsiaTheme="majorEastAsia" w:hAnsiTheme="majorHAnsi" w:cstheme="majorBidi"/>
            <w:b/>
            <w:bCs/>
            <w:noProof/>
          </w:rPr>
          <w:t>Before Changes</w:t>
        </w:r>
        <w:r>
          <w:rPr>
            <w:noProof/>
            <w:webHidden/>
          </w:rPr>
          <w:tab/>
        </w:r>
        <w:r>
          <w:rPr>
            <w:noProof/>
            <w:webHidden/>
          </w:rPr>
          <w:fldChar w:fldCharType="begin"/>
        </w:r>
        <w:r>
          <w:rPr>
            <w:noProof/>
            <w:webHidden/>
          </w:rPr>
          <w:instrText xml:space="preserve"> PAGEREF _Toc410632983 \h </w:instrText>
        </w:r>
        <w:r>
          <w:rPr>
            <w:noProof/>
            <w:webHidden/>
          </w:rPr>
        </w:r>
        <w:r>
          <w:rPr>
            <w:noProof/>
            <w:webHidden/>
          </w:rPr>
          <w:fldChar w:fldCharType="separate"/>
        </w:r>
        <w:r>
          <w:rPr>
            <w:noProof/>
            <w:webHidden/>
          </w:rPr>
          <w:t>22</w:t>
        </w:r>
        <w:r>
          <w:rPr>
            <w:noProof/>
            <w:webHidden/>
          </w:rPr>
          <w:fldChar w:fldCharType="end"/>
        </w:r>
      </w:hyperlink>
    </w:p>
    <w:p w:rsidR="00BE64FA" w:rsidRDefault="00BE64FA">
      <w:pPr>
        <w:pStyle w:val="TOC3"/>
        <w:tabs>
          <w:tab w:val="left" w:pos="1100"/>
          <w:tab w:val="right" w:leader="dot" w:pos="9350"/>
        </w:tabs>
        <w:rPr>
          <w:rFonts w:cstheme="minorBidi"/>
          <w:noProof/>
          <w:sz w:val="22"/>
          <w:szCs w:val="22"/>
        </w:rPr>
      </w:pPr>
      <w:hyperlink w:anchor="_Toc410632984" w:history="1">
        <w:r w:rsidRPr="00D379B1">
          <w:rPr>
            <w:rStyle w:val="Hyperlink"/>
            <w:rFonts w:asciiTheme="majorHAnsi" w:eastAsiaTheme="majorEastAsia" w:hAnsiTheme="majorHAnsi" w:cstheme="majorBidi"/>
            <w:b/>
            <w:bCs/>
            <w:noProof/>
          </w:rPr>
          <w:t>2.3.4.2.</w:t>
        </w:r>
        <w:r>
          <w:rPr>
            <w:rFonts w:cstheme="minorBidi"/>
            <w:noProof/>
            <w:sz w:val="22"/>
            <w:szCs w:val="22"/>
          </w:rPr>
          <w:tab/>
        </w:r>
        <w:r w:rsidRPr="00D379B1">
          <w:rPr>
            <w:rStyle w:val="Hyperlink"/>
            <w:rFonts w:asciiTheme="majorHAnsi" w:eastAsiaTheme="majorEastAsia" w:hAnsiTheme="majorHAnsi" w:cstheme="majorBidi"/>
            <w:b/>
            <w:bCs/>
            <w:noProof/>
          </w:rPr>
          <w:t>After Changes</w:t>
        </w:r>
        <w:r>
          <w:rPr>
            <w:noProof/>
            <w:webHidden/>
          </w:rPr>
          <w:tab/>
        </w:r>
        <w:r>
          <w:rPr>
            <w:noProof/>
            <w:webHidden/>
          </w:rPr>
          <w:fldChar w:fldCharType="begin"/>
        </w:r>
        <w:r>
          <w:rPr>
            <w:noProof/>
            <w:webHidden/>
          </w:rPr>
          <w:instrText xml:space="preserve"> PAGEREF _Toc410632984 \h </w:instrText>
        </w:r>
        <w:r>
          <w:rPr>
            <w:noProof/>
            <w:webHidden/>
          </w:rPr>
        </w:r>
        <w:r>
          <w:rPr>
            <w:noProof/>
            <w:webHidden/>
          </w:rPr>
          <w:fldChar w:fldCharType="separate"/>
        </w:r>
        <w:r>
          <w:rPr>
            <w:noProof/>
            <w:webHidden/>
          </w:rPr>
          <w:t>23</w:t>
        </w:r>
        <w:r>
          <w:rPr>
            <w:noProof/>
            <w:webHidden/>
          </w:rPr>
          <w:fldChar w:fldCharType="end"/>
        </w:r>
      </w:hyperlink>
    </w:p>
    <w:p w:rsidR="000A0705" w:rsidRDefault="00AF380E">
      <w:pPr>
        <w:rPr>
          <w:rFonts w:cstheme="minorHAnsi"/>
          <w:b/>
          <w:bCs/>
          <w:sz w:val="20"/>
          <w:szCs w:val="20"/>
        </w:rPr>
      </w:pPr>
      <w:r>
        <w:rPr>
          <w:b/>
          <w:bCs/>
          <w:noProof/>
        </w:rPr>
        <w:fldChar w:fldCharType="end"/>
      </w:r>
    </w:p>
    <w:p w:rsidR="000A0705" w:rsidRDefault="000A0705" w:rsidP="000A0705">
      <w:r>
        <w:br w:type="page"/>
      </w:r>
    </w:p>
    <w:p w:rsidR="005A553D" w:rsidRDefault="005A553D"/>
    <w:p w:rsidR="005A553D" w:rsidRDefault="00C01CAA">
      <w:pPr>
        <w:pStyle w:val="Title"/>
      </w:pPr>
      <w:r>
        <w:t>Table of Figures</w:t>
      </w:r>
    </w:p>
    <w:p w:rsidR="00BE64FA" w:rsidRDefault="00C01CAA">
      <w:pPr>
        <w:pStyle w:val="TableofFigures"/>
        <w:tabs>
          <w:tab w:val="right" w:leader="dot" w:pos="9350"/>
        </w:tabs>
        <w:rPr>
          <w:noProof/>
        </w:rPr>
      </w:pPr>
      <w:r>
        <w:fldChar w:fldCharType="begin"/>
      </w:r>
      <w:r>
        <w:instrText>TOC \h \z \c "Figure"</w:instrText>
      </w:r>
      <w:r>
        <w:fldChar w:fldCharType="separate"/>
      </w:r>
      <w:hyperlink w:anchor="_Toc410632985" w:history="1">
        <w:r w:rsidR="00BE64FA" w:rsidRPr="00CA5DF9">
          <w:rPr>
            <w:rStyle w:val="Hyperlink"/>
            <w:rFonts w:eastAsiaTheme="minorHAnsi"/>
            <w:b/>
            <w:bCs/>
            <w:noProof/>
          </w:rPr>
          <w:t>Figure 1: Systems Engineering Workflow Use Case Context</w:t>
        </w:r>
        <w:r w:rsidR="00BE64FA">
          <w:rPr>
            <w:noProof/>
            <w:webHidden/>
          </w:rPr>
          <w:tab/>
        </w:r>
        <w:r w:rsidR="00BE64FA">
          <w:rPr>
            <w:noProof/>
            <w:webHidden/>
          </w:rPr>
          <w:fldChar w:fldCharType="begin"/>
        </w:r>
        <w:r w:rsidR="00BE64FA">
          <w:rPr>
            <w:noProof/>
            <w:webHidden/>
          </w:rPr>
          <w:instrText xml:space="preserve"> PAGEREF _Toc410632985 \h </w:instrText>
        </w:r>
        <w:r w:rsidR="00BE64FA">
          <w:rPr>
            <w:noProof/>
            <w:webHidden/>
          </w:rPr>
        </w:r>
        <w:r w:rsidR="00BE64FA">
          <w:rPr>
            <w:noProof/>
            <w:webHidden/>
          </w:rPr>
          <w:fldChar w:fldCharType="separate"/>
        </w:r>
        <w:r w:rsidR="00BE64FA">
          <w:rPr>
            <w:noProof/>
            <w:webHidden/>
          </w:rPr>
          <w:t>4</w:t>
        </w:r>
        <w:r w:rsidR="00BE64FA">
          <w:rPr>
            <w:noProof/>
            <w:webHidden/>
          </w:rPr>
          <w:fldChar w:fldCharType="end"/>
        </w:r>
      </w:hyperlink>
    </w:p>
    <w:p w:rsidR="00BE64FA" w:rsidRDefault="00BE64FA">
      <w:pPr>
        <w:pStyle w:val="TableofFigures"/>
        <w:tabs>
          <w:tab w:val="right" w:leader="dot" w:pos="9350"/>
        </w:tabs>
        <w:rPr>
          <w:noProof/>
        </w:rPr>
      </w:pPr>
      <w:hyperlink w:anchor="_Toc410632986" w:history="1">
        <w:r w:rsidRPr="00CA5DF9">
          <w:rPr>
            <w:rStyle w:val="Hyperlink"/>
            <w:rFonts w:eastAsiaTheme="minorHAnsi"/>
            <w:b/>
            <w:bCs/>
            <w:noProof/>
          </w:rPr>
          <w:t>Figure 2: Exploratory and Concept Stage Workflow Use Cases</w:t>
        </w:r>
        <w:r>
          <w:rPr>
            <w:noProof/>
            <w:webHidden/>
          </w:rPr>
          <w:tab/>
        </w:r>
        <w:r>
          <w:rPr>
            <w:noProof/>
            <w:webHidden/>
          </w:rPr>
          <w:fldChar w:fldCharType="begin"/>
        </w:r>
        <w:r>
          <w:rPr>
            <w:noProof/>
            <w:webHidden/>
          </w:rPr>
          <w:instrText xml:space="preserve"> PAGEREF _Toc410632986 \h </w:instrText>
        </w:r>
        <w:r>
          <w:rPr>
            <w:noProof/>
            <w:webHidden/>
          </w:rPr>
        </w:r>
        <w:r>
          <w:rPr>
            <w:noProof/>
            <w:webHidden/>
          </w:rPr>
          <w:fldChar w:fldCharType="separate"/>
        </w:r>
        <w:r>
          <w:rPr>
            <w:noProof/>
            <w:webHidden/>
          </w:rPr>
          <w:t>6</w:t>
        </w:r>
        <w:r>
          <w:rPr>
            <w:noProof/>
            <w:webHidden/>
          </w:rPr>
          <w:fldChar w:fldCharType="end"/>
        </w:r>
      </w:hyperlink>
    </w:p>
    <w:p w:rsidR="00BE64FA" w:rsidRDefault="00BE64FA">
      <w:pPr>
        <w:pStyle w:val="TableofFigures"/>
        <w:tabs>
          <w:tab w:val="right" w:leader="dot" w:pos="9350"/>
        </w:tabs>
        <w:rPr>
          <w:noProof/>
        </w:rPr>
      </w:pPr>
      <w:hyperlink w:anchor="_Toc410632987" w:history="1">
        <w:r w:rsidRPr="00CA5DF9">
          <w:rPr>
            <w:rStyle w:val="Hyperlink"/>
            <w:rFonts w:eastAsiaTheme="minorHAnsi"/>
            <w:b/>
            <w:bCs/>
            <w:noProof/>
          </w:rPr>
          <w:t>Figure 3: SE Domain Workflow Use Cases</w:t>
        </w:r>
        <w:r>
          <w:rPr>
            <w:noProof/>
            <w:webHidden/>
          </w:rPr>
          <w:tab/>
        </w:r>
        <w:r>
          <w:rPr>
            <w:noProof/>
            <w:webHidden/>
          </w:rPr>
          <w:fldChar w:fldCharType="begin"/>
        </w:r>
        <w:r>
          <w:rPr>
            <w:noProof/>
            <w:webHidden/>
          </w:rPr>
          <w:instrText xml:space="preserve"> PAGEREF _Toc410632987 \h </w:instrText>
        </w:r>
        <w:r>
          <w:rPr>
            <w:noProof/>
            <w:webHidden/>
          </w:rPr>
        </w:r>
        <w:r>
          <w:rPr>
            <w:noProof/>
            <w:webHidden/>
          </w:rPr>
          <w:fldChar w:fldCharType="separate"/>
        </w:r>
        <w:r>
          <w:rPr>
            <w:noProof/>
            <w:webHidden/>
          </w:rPr>
          <w:t>12</w:t>
        </w:r>
        <w:r>
          <w:rPr>
            <w:noProof/>
            <w:webHidden/>
          </w:rPr>
          <w:fldChar w:fldCharType="end"/>
        </w:r>
      </w:hyperlink>
    </w:p>
    <w:p w:rsidR="00BE64FA" w:rsidRDefault="00BE64FA">
      <w:pPr>
        <w:pStyle w:val="TableofFigures"/>
        <w:tabs>
          <w:tab w:val="right" w:leader="dot" w:pos="9350"/>
        </w:tabs>
        <w:rPr>
          <w:noProof/>
        </w:rPr>
      </w:pPr>
      <w:hyperlink w:anchor="_Toc410632988" w:history="1">
        <w:r w:rsidRPr="00CA5DF9">
          <w:rPr>
            <w:rStyle w:val="Hyperlink"/>
            <w:rFonts w:eastAsiaTheme="minorHAnsi"/>
            <w:b/>
            <w:bCs/>
            <w:noProof/>
          </w:rPr>
          <w:t>Figure 4: Specialty Engineering</w:t>
        </w:r>
        <w:r>
          <w:rPr>
            <w:noProof/>
            <w:webHidden/>
          </w:rPr>
          <w:tab/>
        </w:r>
        <w:r>
          <w:rPr>
            <w:noProof/>
            <w:webHidden/>
          </w:rPr>
          <w:fldChar w:fldCharType="begin"/>
        </w:r>
        <w:r>
          <w:rPr>
            <w:noProof/>
            <w:webHidden/>
          </w:rPr>
          <w:instrText xml:space="preserve"> PAGEREF _Toc410632988 \h </w:instrText>
        </w:r>
        <w:r>
          <w:rPr>
            <w:noProof/>
            <w:webHidden/>
          </w:rPr>
        </w:r>
        <w:r>
          <w:rPr>
            <w:noProof/>
            <w:webHidden/>
          </w:rPr>
          <w:fldChar w:fldCharType="separate"/>
        </w:r>
        <w:r>
          <w:rPr>
            <w:noProof/>
            <w:webHidden/>
          </w:rPr>
          <w:t>13</w:t>
        </w:r>
        <w:r>
          <w:rPr>
            <w:noProof/>
            <w:webHidden/>
          </w:rPr>
          <w:fldChar w:fldCharType="end"/>
        </w:r>
      </w:hyperlink>
    </w:p>
    <w:p w:rsidR="00BE64FA" w:rsidRDefault="00BE64FA">
      <w:pPr>
        <w:pStyle w:val="TableofFigures"/>
        <w:tabs>
          <w:tab w:val="right" w:leader="dot" w:pos="9350"/>
        </w:tabs>
        <w:rPr>
          <w:noProof/>
        </w:rPr>
      </w:pPr>
      <w:hyperlink w:anchor="_Toc410632989" w:history="1">
        <w:r w:rsidRPr="00CA5DF9">
          <w:rPr>
            <w:rStyle w:val="Hyperlink"/>
            <w:rFonts w:eastAsiaTheme="minorHAnsi"/>
            <w:b/>
            <w:bCs/>
            <w:noProof/>
          </w:rPr>
          <w:t>Figure 5: Measure a Change Impact</w:t>
        </w:r>
        <w:r>
          <w:rPr>
            <w:noProof/>
            <w:webHidden/>
          </w:rPr>
          <w:tab/>
        </w:r>
        <w:r>
          <w:rPr>
            <w:noProof/>
            <w:webHidden/>
          </w:rPr>
          <w:fldChar w:fldCharType="begin"/>
        </w:r>
        <w:r>
          <w:rPr>
            <w:noProof/>
            <w:webHidden/>
          </w:rPr>
          <w:instrText xml:space="preserve"> PAGEREF _Toc410632989 \h </w:instrText>
        </w:r>
        <w:r>
          <w:rPr>
            <w:noProof/>
            <w:webHidden/>
          </w:rPr>
        </w:r>
        <w:r>
          <w:rPr>
            <w:noProof/>
            <w:webHidden/>
          </w:rPr>
          <w:fldChar w:fldCharType="separate"/>
        </w:r>
        <w:r>
          <w:rPr>
            <w:noProof/>
            <w:webHidden/>
          </w:rPr>
          <w:t>18</w:t>
        </w:r>
        <w:r>
          <w:rPr>
            <w:noProof/>
            <w:webHidden/>
          </w:rPr>
          <w:fldChar w:fldCharType="end"/>
        </w:r>
      </w:hyperlink>
    </w:p>
    <w:p w:rsidR="00BE64FA" w:rsidRDefault="00BE64FA">
      <w:pPr>
        <w:pStyle w:val="TableofFigures"/>
        <w:tabs>
          <w:tab w:val="right" w:leader="dot" w:pos="9350"/>
        </w:tabs>
        <w:rPr>
          <w:noProof/>
        </w:rPr>
      </w:pPr>
      <w:hyperlink w:anchor="_Toc410632990" w:history="1">
        <w:r w:rsidRPr="00CA5DF9">
          <w:rPr>
            <w:rStyle w:val="Hyperlink"/>
            <w:rFonts w:eastAsiaTheme="minorHAnsi"/>
            <w:b/>
            <w:bCs/>
            <w:noProof/>
          </w:rPr>
          <w:t>Figure 6: Conduct a Review</w:t>
        </w:r>
        <w:r>
          <w:rPr>
            <w:noProof/>
            <w:webHidden/>
          </w:rPr>
          <w:tab/>
        </w:r>
        <w:r>
          <w:rPr>
            <w:noProof/>
            <w:webHidden/>
          </w:rPr>
          <w:fldChar w:fldCharType="begin"/>
        </w:r>
        <w:r>
          <w:rPr>
            <w:noProof/>
            <w:webHidden/>
          </w:rPr>
          <w:instrText xml:space="preserve"> PAGEREF _Toc410632990 \h </w:instrText>
        </w:r>
        <w:r>
          <w:rPr>
            <w:noProof/>
            <w:webHidden/>
          </w:rPr>
        </w:r>
        <w:r>
          <w:rPr>
            <w:noProof/>
            <w:webHidden/>
          </w:rPr>
          <w:fldChar w:fldCharType="separate"/>
        </w:r>
        <w:r>
          <w:rPr>
            <w:noProof/>
            <w:webHidden/>
          </w:rPr>
          <w:t>19</w:t>
        </w:r>
        <w:r>
          <w:rPr>
            <w:noProof/>
            <w:webHidden/>
          </w:rPr>
          <w:fldChar w:fldCharType="end"/>
        </w:r>
      </w:hyperlink>
    </w:p>
    <w:p w:rsidR="00BE64FA" w:rsidRDefault="00BE64FA">
      <w:pPr>
        <w:pStyle w:val="TableofFigures"/>
        <w:tabs>
          <w:tab w:val="right" w:leader="dot" w:pos="9350"/>
        </w:tabs>
        <w:rPr>
          <w:noProof/>
        </w:rPr>
      </w:pPr>
      <w:hyperlink w:anchor="_Toc410632991" w:history="1">
        <w:r w:rsidRPr="00CA5DF9">
          <w:rPr>
            <w:rStyle w:val="Hyperlink"/>
            <w:noProof/>
          </w:rPr>
          <w:t>Figure 7 Conduct a Review AFTER REVIEW</w:t>
        </w:r>
        <w:r>
          <w:rPr>
            <w:noProof/>
            <w:webHidden/>
          </w:rPr>
          <w:tab/>
        </w:r>
        <w:r>
          <w:rPr>
            <w:noProof/>
            <w:webHidden/>
          </w:rPr>
          <w:fldChar w:fldCharType="begin"/>
        </w:r>
        <w:r>
          <w:rPr>
            <w:noProof/>
            <w:webHidden/>
          </w:rPr>
          <w:instrText xml:space="preserve"> PAGEREF _Toc410632991 \h </w:instrText>
        </w:r>
        <w:r>
          <w:rPr>
            <w:noProof/>
            <w:webHidden/>
          </w:rPr>
        </w:r>
        <w:r>
          <w:rPr>
            <w:noProof/>
            <w:webHidden/>
          </w:rPr>
          <w:fldChar w:fldCharType="separate"/>
        </w:r>
        <w:r>
          <w:rPr>
            <w:noProof/>
            <w:webHidden/>
          </w:rPr>
          <w:t>20</w:t>
        </w:r>
        <w:r>
          <w:rPr>
            <w:noProof/>
            <w:webHidden/>
          </w:rPr>
          <w:fldChar w:fldCharType="end"/>
        </w:r>
      </w:hyperlink>
    </w:p>
    <w:p w:rsidR="00BE64FA" w:rsidRDefault="00BE64FA">
      <w:pPr>
        <w:pStyle w:val="TableofFigures"/>
        <w:tabs>
          <w:tab w:val="right" w:leader="dot" w:pos="9350"/>
        </w:tabs>
        <w:rPr>
          <w:noProof/>
        </w:rPr>
      </w:pPr>
      <w:hyperlink w:anchor="_Toc410632992" w:history="1">
        <w:r w:rsidRPr="00CA5DF9">
          <w:rPr>
            <w:rStyle w:val="Hyperlink"/>
            <w:rFonts w:eastAsiaTheme="minorHAnsi"/>
            <w:b/>
            <w:bCs/>
            <w:noProof/>
          </w:rPr>
          <w:t>Figure 8: Import Reference Materiel into Model</w:t>
        </w:r>
        <w:r>
          <w:rPr>
            <w:noProof/>
            <w:webHidden/>
          </w:rPr>
          <w:tab/>
        </w:r>
        <w:r>
          <w:rPr>
            <w:noProof/>
            <w:webHidden/>
          </w:rPr>
          <w:fldChar w:fldCharType="begin"/>
        </w:r>
        <w:r>
          <w:rPr>
            <w:noProof/>
            <w:webHidden/>
          </w:rPr>
          <w:instrText xml:space="preserve"> PAGEREF _Toc410632992 \h </w:instrText>
        </w:r>
        <w:r>
          <w:rPr>
            <w:noProof/>
            <w:webHidden/>
          </w:rPr>
        </w:r>
        <w:r>
          <w:rPr>
            <w:noProof/>
            <w:webHidden/>
          </w:rPr>
          <w:fldChar w:fldCharType="separate"/>
        </w:r>
        <w:r>
          <w:rPr>
            <w:noProof/>
            <w:webHidden/>
          </w:rPr>
          <w:t>21</w:t>
        </w:r>
        <w:r>
          <w:rPr>
            <w:noProof/>
            <w:webHidden/>
          </w:rPr>
          <w:fldChar w:fldCharType="end"/>
        </w:r>
      </w:hyperlink>
    </w:p>
    <w:p w:rsidR="00BE64FA" w:rsidRDefault="00BE64FA">
      <w:pPr>
        <w:pStyle w:val="TableofFigures"/>
        <w:tabs>
          <w:tab w:val="right" w:leader="dot" w:pos="9350"/>
        </w:tabs>
        <w:rPr>
          <w:noProof/>
        </w:rPr>
      </w:pPr>
      <w:hyperlink w:anchor="_Toc410632993" w:history="1">
        <w:r w:rsidRPr="00CA5DF9">
          <w:rPr>
            <w:rStyle w:val="Hyperlink"/>
            <w:noProof/>
          </w:rPr>
          <w:t>Figure 9 - Import Reference Material into Model AFTER REVIEW</w:t>
        </w:r>
        <w:r>
          <w:rPr>
            <w:noProof/>
            <w:webHidden/>
          </w:rPr>
          <w:tab/>
        </w:r>
        <w:r>
          <w:rPr>
            <w:noProof/>
            <w:webHidden/>
          </w:rPr>
          <w:fldChar w:fldCharType="begin"/>
        </w:r>
        <w:r>
          <w:rPr>
            <w:noProof/>
            <w:webHidden/>
          </w:rPr>
          <w:instrText xml:space="preserve"> PAGEREF _Toc410632993 \h </w:instrText>
        </w:r>
        <w:r>
          <w:rPr>
            <w:noProof/>
            <w:webHidden/>
          </w:rPr>
        </w:r>
        <w:r>
          <w:rPr>
            <w:noProof/>
            <w:webHidden/>
          </w:rPr>
          <w:fldChar w:fldCharType="separate"/>
        </w:r>
        <w:r>
          <w:rPr>
            <w:noProof/>
            <w:webHidden/>
          </w:rPr>
          <w:t>21</w:t>
        </w:r>
        <w:r>
          <w:rPr>
            <w:noProof/>
            <w:webHidden/>
          </w:rPr>
          <w:fldChar w:fldCharType="end"/>
        </w:r>
      </w:hyperlink>
    </w:p>
    <w:p w:rsidR="00BE64FA" w:rsidRDefault="00BE64FA">
      <w:pPr>
        <w:pStyle w:val="TableofFigures"/>
        <w:tabs>
          <w:tab w:val="right" w:leader="dot" w:pos="9350"/>
        </w:tabs>
        <w:rPr>
          <w:noProof/>
        </w:rPr>
      </w:pPr>
      <w:hyperlink w:anchor="_Toc410632994" w:history="1">
        <w:r w:rsidRPr="00CA5DF9">
          <w:rPr>
            <w:rStyle w:val="Hyperlink"/>
            <w:noProof/>
          </w:rPr>
          <w:t>Figure 10 Analyze Requirements</w:t>
        </w:r>
        <w:r>
          <w:rPr>
            <w:noProof/>
            <w:webHidden/>
          </w:rPr>
          <w:tab/>
        </w:r>
        <w:r>
          <w:rPr>
            <w:noProof/>
            <w:webHidden/>
          </w:rPr>
          <w:fldChar w:fldCharType="begin"/>
        </w:r>
        <w:r>
          <w:rPr>
            <w:noProof/>
            <w:webHidden/>
          </w:rPr>
          <w:instrText xml:space="preserve"> PAGEREF _Toc410632994 \h </w:instrText>
        </w:r>
        <w:r>
          <w:rPr>
            <w:noProof/>
            <w:webHidden/>
          </w:rPr>
        </w:r>
        <w:r>
          <w:rPr>
            <w:noProof/>
            <w:webHidden/>
          </w:rPr>
          <w:fldChar w:fldCharType="separate"/>
        </w:r>
        <w:r>
          <w:rPr>
            <w:noProof/>
            <w:webHidden/>
          </w:rPr>
          <w:t>22</w:t>
        </w:r>
        <w:r>
          <w:rPr>
            <w:noProof/>
            <w:webHidden/>
          </w:rPr>
          <w:fldChar w:fldCharType="end"/>
        </w:r>
      </w:hyperlink>
    </w:p>
    <w:p w:rsidR="00BE64FA" w:rsidRDefault="00BE64FA">
      <w:pPr>
        <w:pStyle w:val="TableofFigures"/>
        <w:tabs>
          <w:tab w:val="right" w:leader="dot" w:pos="9350"/>
        </w:tabs>
        <w:rPr>
          <w:noProof/>
        </w:rPr>
      </w:pPr>
      <w:hyperlink w:anchor="_Toc410632995" w:history="1">
        <w:r w:rsidRPr="00CA5DF9">
          <w:rPr>
            <w:rStyle w:val="Hyperlink"/>
            <w:noProof/>
          </w:rPr>
          <w:t>Figure 11  Analyze Requirements AFTER REVIEW</w:t>
        </w:r>
        <w:r>
          <w:rPr>
            <w:noProof/>
            <w:webHidden/>
          </w:rPr>
          <w:tab/>
        </w:r>
        <w:r>
          <w:rPr>
            <w:noProof/>
            <w:webHidden/>
          </w:rPr>
          <w:fldChar w:fldCharType="begin"/>
        </w:r>
        <w:r>
          <w:rPr>
            <w:noProof/>
            <w:webHidden/>
          </w:rPr>
          <w:instrText xml:space="preserve"> PAGEREF _Toc410632995 \h </w:instrText>
        </w:r>
        <w:r>
          <w:rPr>
            <w:noProof/>
            <w:webHidden/>
          </w:rPr>
        </w:r>
        <w:r>
          <w:rPr>
            <w:noProof/>
            <w:webHidden/>
          </w:rPr>
          <w:fldChar w:fldCharType="separate"/>
        </w:r>
        <w:r>
          <w:rPr>
            <w:noProof/>
            <w:webHidden/>
          </w:rPr>
          <w:t>23</w:t>
        </w:r>
        <w:r>
          <w:rPr>
            <w:noProof/>
            <w:webHidden/>
          </w:rPr>
          <w:fldChar w:fldCharType="end"/>
        </w:r>
      </w:hyperlink>
    </w:p>
    <w:p w:rsidR="005A553D" w:rsidRDefault="00C01CAA" w:rsidP="00EB67FA">
      <w:r>
        <w:fldChar w:fldCharType="end"/>
      </w:r>
    </w:p>
    <w:p w:rsidR="00301B4F" w:rsidRDefault="00301B4F" w:rsidP="00EB67FA"/>
    <w:p w:rsidR="00301B4F" w:rsidRDefault="00301B4F">
      <w:pPr>
        <w:rPr>
          <w:rFonts w:asciiTheme="majorHAnsi" w:eastAsiaTheme="majorEastAsia" w:hAnsiTheme="majorHAnsi" w:cstheme="majorBidi"/>
          <w:b/>
          <w:bCs/>
          <w:color w:val="365F91" w:themeColor="accent1" w:themeShade="BF"/>
          <w:sz w:val="28"/>
          <w:szCs w:val="28"/>
        </w:rPr>
      </w:pPr>
      <w:bookmarkStart w:id="0" w:name="_Toc7"/>
      <w:bookmarkStart w:id="1" w:name="_Toc396313763"/>
      <w:r>
        <w:br w:type="page"/>
      </w:r>
    </w:p>
    <w:p w:rsidR="00532FC8" w:rsidRPr="00532FC8" w:rsidRDefault="00532FC8" w:rsidP="00532FC8">
      <w:pPr>
        <w:keepNext/>
        <w:keepLines/>
        <w:numPr>
          <w:ilvl w:val="0"/>
          <w:numId w:val="8"/>
        </w:numPr>
        <w:spacing w:before="480" w:after="0"/>
        <w:outlineLvl w:val="0"/>
        <w:rPr>
          <w:rFonts w:asciiTheme="majorHAnsi" w:eastAsiaTheme="majorEastAsia" w:hAnsiTheme="majorHAnsi" w:cstheme="majorBidi"/>
          <w:b/>
          <w:bCs/>
          <w:color w:val="365F91" w:themeColor="accent1" w:themeShade="BF"/>
          <w:sz w:val="28"/>
          <w:szCs w:val="28"/>
        </w:rPr>
      </w:pPr>
      <w:bookmarkStart w:id="2" w:name="_Toc397869327"/>
      <w:bookmarkStart w:id="3" w:name="_Toc410632964"/>
      <w:bookmarkEnd w:id="0"/>
      <w:bookmarkEnd w:id="1"/>
      <w:r w:rsidRPr="00532FC8">
        <w:rPr>
          <w:rFonts w:asciiTheme="majorHAnsi" w:eastAsiaTheme="majorEastAsia" w:hAnsiTheme="majorHAnsi" w:cstheme="majorBidi"/>
          <w:b/>
          <w:bCs/>
          <w:color w:val="365F91" w:themeColor="accent1" w:themeShade="BF"/>
          <w:sz w:val="28"/>
          <w:szCs w:val="28"/>
        </w:rPr>
        <w:lastRenderedPageBreak/>
        <w:t>Context</w:t>
      </w:r>
      <w:bookmarkEnd w:id="2"/>
      <w:bookmarkEnd w:id="3"/>
    </w:p>
    <w:p w:rsidR="00821039" w:rsidRDefault="00821039" w:rsidP="00532FC8">
      <w:pPr>
        <w:rPr>
          <w:rFonts w:eastAsiaTheme="minorHAnsi"/>
        </w:rPr>
      </w:pPr>
      <w:r>
        <w:rPr>
          <w:rFonts w:eastAsiaTheme="minorHAnsi"/>
        </w:rPr>
        <w:t xml:space="preserve">Notes: </w:t>
      </w:r>
    </w:p>
    <w:p w:rsidR="00821039" w:rsidRPr="00821039" w:rsidRDefault="00821039" w:rsidP="00532FC8">
      <w:pPr>
        <w:rPr>
          <w:rFonts w:eastAsiaTheme="minorHAnsi"/>
          <w:color w:val="FF0000"/>
        </w:rPr>
      </w:pPr>
      <w:r w:rsidRPr="00821039">
        <w:rPr>
          <w:rFonts w:eastAsiaTheme="minorHAnsi"/>
          <w:color w:val="FF0000"/>
        </w:rPr>
        <w:t xml:space="preserve">Other </w:t>
      </w:r>
      <w:r w:rsidR="00BE64FA">
        <w:rPr>
          <w:rFonts w:eastAsiaTheme="minorHAnsi"/>
          <w:color w:val="FF0000"/>
        </w:rPr>
        <w:t xml:space="preserve">source </w:t>
      </w:r>
      <w:r w:rsidRPr="00821039">
        <w:rPr>
          <w:rFonts w:eastAsiaTheme="minorHAnsi"/>
          <w:color w:val="FF0000"/>
        </w:rPr>
        <w:t>inputs</w:t>
      </w:r>
      <w:r w:rsidR="00BE64FA">
        <w:rPr>
          <w:rFonts w:eastAsiaTheme="minorHAnsi"/>
          <w:color w:val="FF0000"/>
        </w:rPr>
        <w:t xml:space="preserve"> that may be available,</w:t>
      </w:r>
      <w:r w:rsidRPr="00821039">
        <w:rPr>
          <w:rFonts w:eastAsiaTheme="minorHAnsi"/>
          <w:color w:val="FF0000"/>
        </w:rPr>
        <w:t xml:space="preserve"> Requirements Working Group, Essential Unified Proc</w:t>
      </w:r>
      <w:r w:rsidR="00BE64FA">
        <w:rPr>
          <w:rFonts w:eastAsiaTheme="minorHAnsi"/>
          <w:color w:val="FF0000"/>
        </w:rPr>
        <w:t>ess, Essence standard within OMG</w:t>
      </w:r>
    </w:p>
    <w:p w:rsidR="00532FC8" w:rsidRPr="00532FC8" w:rsidRDefault="00532FC8" w:rsidP="00532FC8">
      <w:pPr>
        <w:rPr>
          <w:rFonts w:eastAsiaTheme="minorHAnsi"/>
        </w:rPr>
      </w:pPr>
      <w:r w:rsidRPr="00532FC8">
        <w:rPr>
          <w:rFonts w:eastAsiaTheme="minorHAnsi"/>
        </w:rPr>
        <w:t xml:space="preserve">The diagram below defines a typical Product Domain structure. Within this domain is the SE Development System. </w:t>
      </w:r>
      <w:r w:rsidRPr="00532FC8">
        <w:rPr>
          <w:rFonts w:eastAsiaTheme="minorHAnsi"/>
        </w:rPr>
        <w:cr/>
      </w:r>
      <w:r w:rsidRPr="00532FC8">
        <w:rPr>
          <w:rFonts w:eastAsiaTheme="minorHAnsi"/>
        </w:rPr>
        <w:cr/>
        <w:t>Systems Engineering Development System (SEDS) is the context for the Systems Engineering Workflow Use Cases. It is the system used to provide an integrated environment of tools and capabilities required to perform Systems Engineering activities and tasks.  This includes the environment to support system requirements flowdown, design, analysis, verification, validation activities. The SEDS provides interfaces to external domains such as the software, mechanical, electrical engineering domains and interfaces to manufacturing, support and product management domains.</w:t>
      </w:r>
    </w:p>
    <w:p w:rsidR="00532FC8" w:rsidRPr="00532FC8" w:rsidRDefault="00532FC8" w:rsidP="00532FC8">
      <w:pPr>
        <w:jc w:val="center"/>
        <w:rPr>
          <w:rFonts w:eastAsiaTheme="minorHAnsi"/>
        </w:rPr>
      </w:pPr>
      <w:r w:rsidRPr="00532FC8">
        <w:rPr>
          <w:rFonts w:eastAsiaTheme="minorHAnsi"/>
          <w:noProof/>
        </w:rPr>
        <w:drawing>
          <wp:inline distT="0" distB="0" distL="0" distR="0" wp14:anchorId="1DE4488C" wp14:editId="59BFE386">
            <wp:extent cx="5646420" cy="3633978"/>
            <wp:effectExtent l="0" t="0" r="0" b="5080"/>
            <wp:docPr id="20" name="GUID 6b333c0f-624b-401e-bcf2-e59ea05cc4b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UID 6b333c0f-624b-401e-bcf2-e59ea05cc4b3.emf" descr="C:\Users\watsonjc\Documents\Work Folder\LM_ProfilesAndScripts_8\DocGen/figures/GUID 6b333c0f-624b-401e-bcf2-e59ea05cc4b3.emf"/>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646420" cy="3633978"/>
                    </a:xfrm>
                    <a:prstGeom prst="rect">
                      <a:avLst/>
                    </a:prstGeom>
                    <a:noFill/>
                    <a:ln w="9525">
                      <a:noFill/>
                      <a:miter lim="800000"/>
                      <a:headEnd/>
                      <a:tailEnd/>
                    </a:ln>
                  </pic:spPr>
                </pic:pic>
              </a:graphicData>
            </a:graphic>
          </wp:inline>
        </w:drawing>
      </w:r>
    </w:p>
    <w:p w:rsidR="00532FC8" w:rsidRDefault="00532FC8" w:rsidP="00532FC8">
      <w:pPr>
        <w:spacing w:line="240" w:lineRule="auto"/>
        <w:jc w:val="center"/>
        <w:rPr>
          <w:rFonts w:eastAsiaTheme="minorHAnsi"/>
          <w:b/>
          <w:bCs/>
          <w:color w:val="4F81BD" w:themeColor="accent1"/>
          <w:sz w:val="18"/>
          <w:szCs w:val="18"/>
        </w:rPr>
      </w:pPr>
      <w:bookmarkStart w:id="4" w:name="_Toc397869402"/>
      <w:bookmarkStart w:id="5" w:name="_Toc410632985"/>
      <w:r w:rsidRPr="00532FC8">
        <w:rPr>
          <w:rFonts w:eastAsiaTheme="minorHAnsi"/>
          <w:b/>
          <w:bCs/>
          <w:color w:val="4F81BD" w:themeColor="accent1"/>
          <w:sz w:val="18"/>
          <w:szCs w:val="18"/>
        </w:rPr>
        <w:t xml:space="preserve">Figure </w:t>
      </w:r>
      <w:r w:rsidRPr="00532FC8">
        <w:rPr>
          <w:rFonts w:eastAsiaTheme="minorHAnsi"/>
          <w:b/>
          <w:bCs/>
          <w:color w:val="4F81BD" w:themeColor="accent1"/>
          <w:sz w:val="18"/>
          <w:szCs w:val="18"/>
        </w:rPr>
        <w:fldChar w:fldCharType="begin"/>
      </w:r>
      <w:r w:rsidRPr="00532FC8">
        <w:rPr>
          <w:rFonts w:eastAsiaTheme="minorHAnsi"/>
          <w:b/>
          <w:bCs/>
          <w:color w:val="4F81BD" w:themeColor="accent1"/>
          <w:sz w:val="18"/>
          <w:szCs w:val="18"/>
        </w:rPr>
        <w:instrText>SEQ Figure \* ARABIC</w:instrText>
      </w:r>
      <w:r w:rsidRPr="00532FC8">
        <w:rPr>
          <w:rFonts w:eastAsiaTheme="minorHAnsi"/>
          <w:b/>
          <w:bCs/>
          <w:color w:val="4F81BD" w:themeColor="accent1"/>
          <w:sz w:val="18"/>
          <w:szCs w:val="18"/>
        </w:rPr>
        <w:fldChar w:fldCharType="separate"/>
      </w:r>
      <w:r w:rsidR="00B36409">
        <w:rPr>
          <w:rFonts w:eastAsiaTheme="minorHAnsi"/>
          <w:b/>
          <w:bCs/>
          <w:noProof/>
          <w:color w:val="4F81BD" w:themeColor="accent1"/>
          <w:sz w:val="18"/>
          <w:szCs w:val="18"/>
        </w:rPr>
        <w:t>1</w:t>
      </w:r>
      <w:r w:rsidRPr="00532FC8">
        <w:rPr>
          <w:rFonts w:eastAsiaTheme="minorHAnsi"/>
          <w:b/>
          <w:bCs/>
          <w:color w:val="4F81BD" w:themeColor="accent1"/>
          <w:sz w:val="18"/>
          <w:szCs w:val="18"/>
        </w:rPr>
        <w:fldChar w:fldCharType="end"/>
      </w:r>
      <w:r w:rsidRPr="00532FC8">
        <w:rPr>
          <w:rFonts w:eastAsiaTheme="minorHAnsi"/>
          <w:b/>
          <w:bCs/>
          <w:color w:val="4F81BD" w:themeColor="accent1"/>
          <w:sz w:val="18"/>
          <w:szCs w:val="18"/>
        </w:rPr>
        <w:t>: Systems Engineering Workflow Use Case Context</w:t>
      </w:r>
      <w:bookmarkEnd w:id="4"/>
      <w:bookmarkEnd w:id="5"/>
    </w:p>
    <w:p w:rsidR="00FA4C8F" w:rsidRDefault="00FA4C8F" w:rsidP="00532FC8">
      <w:pPr>
        <w:spacing w:line="240" w:lineRule="auto"/>
        <w:jc w:val="center"/>
        <w:rPr>
          <w:rFonts w:eastAsiaTheme="minorHAnsi"/>
          <w:b/>
          <w:bCs/>
          <w:color w:val="4F81BD" w:themeColor="accent1"/>
          <w:sz w:val="18"/>
          <w:szCs w:val="18"/>
        </w:rPr>
      </w:pPr>
    </w:p>
    <w:p w:rsidR="00FA4C8F" w:rsidRPr="00532FC8" w:rsidRDefault="00FA4C8F" w:rsidP="00532FC8">
      <w:pPr>
        <w:spacing w:line="240" w:lineRule="auto"/>
        <w:jc w:val="center"/>
        <w:rPr>
          <w:rFonts w:eastAsiaTheme="minorHAnsi"/>
          <w:b/>
          <w:bCs/>
          <w:color w:val="4F81BD" w:themeColor="accent1"/>
          <w:sz w:val="18"/>
          <w:szCs w:val="18"/>
        </w:rPr>
      </w:pPr>
    </w:p>
    <w:p w:rsidR="00532FC8" w:rsidRDefault="00532FC8" w:rsidP="00532FC8">
      <w:pPr>
        <w:keepNext/>
        <w:keepLines/>
        <w:pageBreakBefore/>
        <w:numPr>
          <w:ilvl w:val="0"/>
          <w:numId w:val="8"/>
        </w:numPr>
        <w:spacing w:before="480" w:after="0"/>
        <w:outlineLvl w:val="0"/>
        <w:rPr>
          <w:rFonts w:asciiTheme="majorHAnsi" w:eastAsiaTheme="majorEastAsia" w:hAnsiTheme="majorHAnsi" w:cstheme="majorBidi"/>
          <w:b/>
          <w:bCs/>
          <w:color w:val="365F91" w:themeColor="accent1" w:themeShade="BF"/>
          <w:sz w:val="28"/>
          <w:szCs w:val="28"/>
        </w:rPr>
      </w:pPr>
      <w:bookmarkStart w:id="6" w:name="_Toc397869328"/>
      <w:bookmarkStart w:id="7" w:name="_Toc410632965"/>
      <w:r w:rsidRPr="00532FC8">
        <w:rPr>
          <w:rFonts w:asciiTheme="majorHAnsi" w:eastAsiaTheme="majorEastAsia" w:hAnsiTheme="majorHAnsi" w:cstheme="majorBidi"/>
          <w:b/>
          <w:bCs/>
          <w:color w:val="365F91" w:themeColor="accent1" w:themeShade="BF"/>
          <w:sz w:val="28"/>
          <w:szCs w:val="28"/>
        </w:rPr>
        <w:lastRenderedPageBreak/>
        <w:t>Life Cycle Workflow Use Cases for System Engineering</w:t>
      </w:r>
      <w:bookmarkEnd w:id="6"/>
      <w:bookmarkEnd w:id="7"/>
    </w:p>
    <w:p w:rsidR="002E7C43" w:rsidRPr="002E7C43" w:rsidRDefault="002E7C43" w:rsidP="002E7C43">
      <w:pPr>
        <w:keepNext/>
        <w:keepLines/>
        <w:pageBreakBefore/>
        <w:spacing w:before="480" w:after="0"/>
        <w:ind w:left="360"/>
        <w:outlineLvl w:val="0"/>
        <w:rPr>
          <w:rFonts w:asciiTheme="majorHAnsi" w:eastAsiaTheme="majorEastAsia" w:hAnsiTheme="majorHAnsi" w:cstheme="majorBidi"/>
          <w:b/>
          <w:bCs/>
          <w:color w:val="365F91" w:themeColor="accent1" w:themeShade="BF"/>
          <w:sz w:val="28"/>
          <w:szCs w:val="28"/>
        </w:rPr>
      </w:pPr>
    </w:p>
    <w:p w:rsidR="00532FC8" w:rsidRPr="00532FC8" w:rsidRDefault="00532FC8" w:rsidP="00532FC8">
      <w:pPr>
        <w:keepNext/>
        <w:keepLines/>
        <w:numPr>
          <w:ilvl w:val="1"/>
          <w:numId w:val="8"/>
        </w:numPr>
        <w:spacing w:before="200" w:after="0"/>
        <w:outlineLvl w:val="1"/>
        <w:rPr>
          <w:rFonts w:asciiTheme="majorHAnsi" w:eastAsiaTheme="majorEastAsia" w:hAnsiTheme="majorHAnsi" w:cstheme="majorBidi"/>
          <w:b/>
          <w:bCs/>
          <w:color w:val="4F81BD" w:themeColor="accent1"/>
          <w:sz w:val="26"/>
          <w:szCs w:val="26"/>
        </w:rPr>
      </w:pPr>
      <w:bookmarkStart w:id="8" w:name="_Toc397869329"/>
      <w:bookmarkStart w:id="9" w:name="_Toc410632966"/>
      <w:r w:rsidRPr="00532FC8">
        <w:rPr>
          <w:rFonts w:asciiTheme="majorHAnsi" w:eastAsiaTheme="majorEastAsia" w:hAnsiTheme="majorHAnsi" w:cstheme="majorBidi"/>
          <w:b/>
          <w:bCs/>
          <w:color w:val="4F81BD" w:themeColor="accent1"/>
          <w:sz w:val="26"/>
          <w:szCs w:val="26"/>
        </w:rPr>
        <w:t>Exploratory and Concept Stage Workflow Use Cases</w:t>
      </w:r>
      <w:bookmarkEnd w:id="8"/>
      <w:bookmarkEnd w:id="9"/>
    </w:p>
    <w:p w:rsidR="00532FC8" w:rsidRPr="00532FC8" w:rsidRDefault="002E7C43" w:rsidP="00532FC8">
      <w:pPr>
        <w:jc w:val="center"/>
        <w:rPr>
          <w:rFonts w:eastAsiaTheme="minorHAnsi"/>
        </w:rPr>
      </w:pPr>
      <w:r>
        <w:rPr>
          <w:rFonts w:eastAsiaTheme="minorHAnsi"/>
          <w:noProof/>
        </w:rPr>
        <mc:AlternateContent>
          <mc:Choice Requires="wps">
            <w:drawing>
              <wp:anchor distT="0" distB="0" distL="114300" distR="114300" simplePos="0" relativeHeight="251665408" behindDoc="0" locked="0" layoutInCell="1" allowOverlap="1" wp14:anchorId="700971B2" wp14:editId="355BBAEB">
                <wp:simplePos x="0" y="0"/>
                <wp:positionH relativeFrom="column">
                  <wp:posOffset>2628900</wp:posOffset>
                </wp:positionH>
                <wp:positionV relativeFrom="paragraph">
                  <wp:posOffset>3100070</wp:posOffset>
                </wp:positionV>
                <wp:extent cx="276225" cy="285750"/>
                <wp:effectExtent l="19050" t="38100" r="47625" b="38100"/>
                <wp:wrapNone/>
                <wp:docPr id="7" name="5-Point Star 7"/>
                <wp:cNvGraphicFramePr/>
                <a:graphic xmlns:a="http://schemas.openxmlformats.org/drawingml/2006/main">
                  <a:graphicData uri="http://schemas.microsoft.com/office/word/2010/wordprocessingShape">
                    <wps:wsp>
                      <wps:cNvSpPr/>
                      <wps:spPr>
                        <a:xfrm>
                          <a:off x="0" y="0"/>
                          <a:ext cx="276225" cy="28575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7" o:spid="_x0000_s1026" style="position:absolute;margin-left:207pt;margin-top:244.1pt;width:21.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62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" path="m,109147r105509,l138113,r32603,109147l276225,109147r-85359,67455l223471,285749,138113,218292,52754,285749,85359,176602,,109147xe" fillcolor="#4f81bd" strokecolor="#385d8a" strokeweight="2pt">
                <v:path arrowok="t" o:connecttype="custom" o:connectlocs="0,109147;105509,109147;138113,0;170716,109147;276225,109147;190866,176602;223471,285749;138113,218292;52754,285749;85359,176602;0,109147" o:connectangles="0,0,0,0,0,0,0,0,0,0,0"/>
              </v:shape>
            </w:pict>
          </mc:Fallback>
        </mc:AlternateContent>
      </w:r>
      <w:r>
        <w:rPr>
          <w:rFonts w:eastAsiaTheme="minorHAnsi"/>
          <w:noProof/>
        </w:rPr>
        <mc:AlternateContent>
          <mc:Choice Requires="wps">
            <w:drawing>
              <wp:anchor distT="0" distB="0" distL="114300" distR="114300" simplePos="0" relativeHeight="251663360" behindDoc="0" locked="0" layoutInCell="1" allowOverlap="1" wp14:anchorId="1B1E8996" wp14:editId="7D910C84">
                <wp:simplePos x="0" y="0"/>
                <wp:positionH relativeFrom="column">
                  <wp:posOffset>2628900</wp:posOffset>
                </wp:positionH>
                <wp:positionV relativeFrom="paragraph">
                  <wp:posOffset>2147570</wp:posOffset>
                </wp:positionV>
                <wp:extent cx="276225" cy="285750"/>
                <wp:effectExtent l="19050" t="38100" r="47625" b="38100"/>
                <wp:wrapNone/>
                <wp:docPr id="6" name="5-Point Star 6"/>
                <wp:cNvGraphicFramePr/>
                <a:graphic xmlns:a="http://schemas.openxmlformats.org/drawingml/2006/main">
                  <a:graphicData uri="http://schemas.microsoft.com/office/word/2010/wordprocessingShape">
                    <wps:wsp>
                      <wps:cNvSpPr/>
                      <wps:spPr>
                        <a:xfrm>
                          <a:off x="0" y="0"/>
                          <a:ext cx="276225" cy="28575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6" o:spid="_x0000_s1026" style="position:absolute;margin-left:207pt;margin-top:169.1pt;width:21.7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62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" path="m,109147r105509,l138113,r32603,109147l276225,109147r-85359,67455l223471,285749,138113,218292,52754,285749,85359,176602,,109147xe" fillcolor="#4f81bd" strokecolor="#385d8a" strokeweight="2pt">
                <v:path arrowok="t" o:connecttype="custom" o:connectlocs="0,109147;105509,109147;138113,0;170716,109147;276225,109147;190866,176602;223471,285749;138113,218292;52754,285749;85359,176602;0,109147" o:connectangles="0,0,0,0,0,0,0,0,0,0,0"/>
              </v:shape>
            </w:pict>
          </mc:Fallback>
        </mc:AlternateContent>
      </w:r>
      <w:r w:rsidR="00532FC8" w:rsidRPr="00532FC8">
        <w:rPr>
          <w:rFonts w:eastAsiaTheme="minorHAnsi"/>
          <w:noProof/>
        </w:rPr>
        <w:drawing>
          <wp:inline distT="0" distB="0" distL="0" distR="0" wp14:anchorId="409A19AA" wp14:editId="72D77662">
            <wp:extent cx="5646420" cy="5035996"/>
            <wp:effectExtent l="19050" t="0" r="0" b="0"/>
            <wp:docPr id="22" name="GUID ca74f3a3-84ae-4495-ab94-c9ffbd285ee3.emf" descr="C:\Users\watsonjc\Documents\Work Folder\LM_ProfilesAndScripts_8\DocGen/figures/GUID ca74f3a3-84ae-4495-ab94-c9ffbd285ee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UID ca74f3a3-84ae-4495-ab94-c9ffbd285ee3.emf" descr="C:\Users\watsonjc\Documents\Work Folder\LM_ProfilesAndScripts_8\DocGen/figures/GUID ca74f3a3-84ae-4495-ab94-c9ffbd285ee3.emf"/>
                    <pic:cNvPicPr>
                      <a:picLocks noChangeAspect="1" noChangeArrowheads="1"/>
                    </pic:cNvPicPr>
                  </pic:nvPicPr>
                  <pic:blipFill>
                    <a:blip r:embed="rId10" cstate="print"/>
                    <a:srcRect/>
                    <a:stretch>
                      <a:fillRect/>
                    </a:stretch>
                  </pic:blipFill>
                  <pic:spPr bwMode="auto">
                    <a:xfrm>
                      <a:off x="0" y="0"/>
                      <a:ext cx="5646420" cy="5035996"/>
                    </a:xfrm>
                    <a:prstGeom prst="rect">
                      <a:avLst/>
                    </a:prstGeom>
                    <a:noFill/>
                    <a:ln w="9525">
                      <a:noFill/>
                      <a:miter lim="800000"/>
                      <a:headEnd/>
                      <a:tailEnd/>
                    </a:ln>
                  </pic:spPr>
                </pic:pic>
              </a:graphicData>
            </a:graphic>
          </wp:inline>
        </w:drawing>
      </w:r>
    </w:p>
    <w:p w:rsidR="00532FC8" w:rsidRDefault="00532FC8" w:rsidP="00532FC8">
      <w:pPr>
        <w:spacing w:line="240" w:lineRule="auto"/>
        <w:jc w:val="center"/>
        <w:rPr>
          <w:rFonts w:eastAsiaTheme="minorHAnsi"/>
          <w:b/>
          <w:bCs/>
          <w:color w:val="4F81BD" w:themeColor="accent1"/>
          <w:sz w:val="18"/>
          <w:szCs w:val="18"/>
        </w:rPr>
      </w:pPr>
      <w:bookmarkStart w:id="10" w:name="_Toc397869404"/>
      <w:bookmarkStart w:id="11" w:name="_Toc410632986"/>
      <w:r w:rsidRPr="00532FC8">
        <w:rPr>
          <w:rFonts w:eastAsiaTheme="minorHAnsi"/>
          <w:b/>
          <w:bCs/>
          <w:color w:val="4F81BD" w:themeColor="accent1"/>
          <w:sz w:val="18"/>
          <w:szCs w:val="18"/>
        </w:rPr>
        <w:t xml:space="preserve">Figure </w:t>
      </w:r>
      <w:r w:rsidRPr="00532FC8">
        <w:rPr>
          <w:rFonts w:eastAsiaTheme="minorHAnsi"/>
          <w:b/>
          <w:bCs/>
          <w:color w:val="4F81BD" w:themeColor="accent1"/>
          <w:sz w:val="18"/>
          <w:szCs w:val="18"/>
        </w:rPr>
        <w:fldChar w:fldCharType="begin"/>
      </w:r>
      <w:r w:rsidRPr="00532FC8">
        <w:rPr>
          <w:rFonts w:eastAsiaTheme="minorHAnsi"/>
          <w:b/>
          <w:bCs/>
          <w:color w:val="4F81BD" w:themeColor="accent1"/>
          <w:sz w:val="18"/>
          <w:szCs w:val="18"/>
        </w:rPr>
        <w:instrText>SEQ Figure \* ARABIC</w:instrText>
      </w:r>
      <w:r w:rsidRPr="00532FC8">
        <w:rPr>
          <w:rFonts w:eastAsiaTheme="minorHAnsi"/>
          <w:b/>
          <w:bCs/>
          <w:color w:val="4F81BD" w:themeColor="accent1"/>
          <w:sz w:val="18"/>
          <w:szCs w:val="18"/>
        </w:rPr>
        <w:fldChar w:fldCharType="separate"/>
      </w:r>
      <w:r w:rsidR="00B36409">
        <w:rPr>
          <w:rFonts w:eastAsiaTheme="minorHAnsi"/>
          <w:b/>
          <w:bCs/>
          <w:noProof/>
          <w:color w:val="4F81BD" w:themeColor="accent1"/>
          <w:sz w:val="18"/>
          <w:szCs w:val="18"/>
        </w:rPr>
        <w:t>2</w:t>
      </w:r>
      <w:r w:rsidRPr="00532FC8">
        <w:rPr>
          <w:rFonts w:eastAsiaTheme="minorHAnsi"/>
          <w:b/>
          <w:bCs/>
          <w:color w:val="4F81BD" w:themeColor="accent1"/>
          <w:sz w:val="18"/>
          <w:szCs w:val="18"/>
        </w:rPr>
        <w:fldChar w:fldCharType="end"/>
      </w:r>
      <w:r w:rsidRPr="00532FC8">
        <w:rPr>
          <w:rFonts w:eastAsiaTheme="minorHAnsi"/>
          <w:b/>
          <w:bCs/>
          <w:color w:val="4F81BD" w:themeColor="accent1"/>
          <w:sz w:val="18"/>
          <w:szCs w:val="18"/>
        </w:rPr>
        <w:t>: Exploratory and Concept Stage Workflow Use Cases</w:t>
      </w:r>
      <w:bookmarkEnd w:id="10"/>
      <w:bookmarkEnd w:id="11"/>
    </w:p>
    <w:p w:rsidR="001B679D" w:rsidRPr="00532FC8" w:rsidRDefault="001B679D" w:rsidP="00532FC8">
      <w:pPr>
        <w:spacing w:line="240" w:lineRule="auto"/>
        <w:jc w:val="center"/>
        <w:rPr>
          <w:rFonts w:eastAsiaTheme="minorHAnsi"/>
          <w:b/>
          <w:bCs/>
          <w:color w:val="4F81BD" w:themeColor="accent1"/>
          <w:sz w:val="18"/>
          <w:szCs w:val="18"/>
        </w:rPr>
      </w:pPr>
    </w:p>
    <w:p w:rsidR="00532FC8" w:rsidRPr="00532FC8" w:rsidRDefault="00532FC8" w:rsidP="00532FC8">
      <w:pPr>
        <w:keepNext/>
        <w:keepLines/>
        <w:numPr>
          <w:ilvl w:val="2"/>
          <w:numId w:val="8"/>
        </w:numPr>
        <w:spacing w:before="200" w:after="0"/>
        <w:outlineLvl w:val="2"/>
        <w:rPr>
          <w:rFonts w:asciiTheme="majorHAnsi" w:eastAsiaTheme="majorEastAsia" w:hAnsiTheme="majorHAnsi" w:cstheme="majorBidi"/>
          <w:b/>
          <w:bCs/>
          <w:color w:val="4F81BD" w:themeColor="accent1"/>
        </w:rPr>
      </w:pPr>
      <w:bookmarkStart w:id="12" w:name="_Toc397869331"/>
      <w:bookmarkStart w:id="13" w:name="_Toc410632967"/>
      <w:r w:rsidRPr="00532FC8">
        <w:rPr>
          <w:rFonts w:asciiTheme="majorHAnsi" w:eastAsiaTheme="majorEastAsia" w:hAnsiTheme="majorHAnsi" w:cstheme="majorBidi"/>
          <w:b/>
          <w:bCs/>
          <w:color w:val="4F81BD" w:themeColor="accent1"/>
        </w:rPr>
        <w:t>Analyze Stakeholders Needs</w:t>
      </w:r>
      <w:bookmarkEnd w:id="12"/>
      <w:r w:rsidR="00B36409">
        <w:rPr>
          <w:rFonts w:asciiTheme="majorHAnsi" w:eastAsiaTheme="majorEastAsia" w:hAnsiTheme="majorHAnsi" w:cstheme="majorBidi"/>
          <w:b/>
          <w:bCs/>
          <w:color w:val="4F81BD" w:themeColor="accent1"/>
        </w:rPr>
        <w:t xml:space="preserve"> (Reviewed)</w:t>
      </w:r>
      <w:bookmarkEnd w:id="13"/>
    </w:p>
    <w:p w:rsidR="00DA3DAE" w:rsidRPr="00DA3DAE" w:rsidRDefault="00DA3DAE" w:rsidP="007314BF">
      <w:pPr>
        <w:widowControl w:val="0"/>
        <w:autoSpaceDE w:val="0"/>
        <w:autoSpaceDN w:val="0"/>
        <w:adjustRightInd w:val="0"/>
        <w:rPr>
          <w:rFonts w:ascii="Calibri" w:hAnsi="Calibri" w:cs="Calibri"/>
          <w:b/>
          <w:bCs/>
          <w:color w:val="FF0000"/>
        </w:rPr>
      </w:pPr>
      <w:r w:rsidRPr="00DA3DAE">
        <w:rPr>
          <w:rFonts w:ascii="Calibri" w:hAnsi="Calibri" w:cs="Calibri"/>
          <w:b/>
          <w:bCs/>
          <w:color w:val="FF0000"/>
        </w:rPr>
        <w:t>Reviewed Text and activity – No changes</w:t>
      </w:r>
      <w:r>
        <w:rPr>
          <w:rFonts w:ascii="Calibri" w:hAnsi="Calibri" w:cs="Calibri"/>
          <w:b/>
          <w:bCs/>
          <w:color w:val="FF0000"/>
        </w:rPr>
        <w:t xml:space="preserve">, Sub-activities were also reviewed and enhanced. </w:t>
      </w:r>
    </w:p>
    <w:p w:rsidR="007314BF" w:rsidRDefault="007314BF" w:rsidP="007314BF">
      <w:pPr>
        <w:widowControl w:val="0"/>
        <w:autoSpaceDE w:val="0"/>
        <w:autoSpaceDN w:val="0"/>
        <w:adjustRightInd w:val="0"/>
        <w:rPr>
          <w:rFonts w:ascii="Calibri" w:hAnsi="Calibri" w:cs="Calibri"/>
        </w:rPr>
      </w:pPr>
      <w:r>
        <w:rPr>
          <w:rFonts w:ascii="Calibri" w:hAnsi="Calibri" w:cs="Calibri"/>
          <w:b/>
          <w:bCs/>
        </w:rPr>
        <w:t>Goal</w:t>
      </w:r>
      <w:r>
        <w:rPr>
          <w:rFonts w:ascii="Calibri" w:hAnsi="Calibri" w:cs="Calibri"/>
        </w:rPr>
        <w:t xml:space="preserve"> - The goal of this </w:t>
      </w:r>
      <w:r>
        <w:rPr>
          <w:rFonts w:ascii="Calibri" w:hAnsi="Calibri" w:cs="Calibri"/>
          <w:u w:val="wave"/>
        </w:rPr>
        <w:t>workflow</w:t>
      </w:r>
      <w:r>
        <w:rPr>
          <w:rFonts w:ascii="Calibri" w:hAnsi="Calibri" w:cs="Calibri"/>
        </w:rPr>
        <w:t xml:space="preserve"> use case is to identify all stakeholders and better understand and capture their required needs </w:t>
      </w:r>
      <w:r>
        <w:rPr>
          <w:rFonts w:ascii="FreeSerif" w:hAnsi="FreeSerif" w:cs="FreeSerif"/>
          <w:sz w:val="20"/>
          <w:szCs w:val="20"/>
        </w:rPr>
        <w:t xml:space="preserve">expectations, goals, and objectives </w:t>
      </w:r>
      <w:r>
        <w:rPr>
          <w:rFonts w:ascii="Calibri" w:hAnsi="Calibri" w:cs="Calibri"/>
        </w:rPr>
        <w:t>across the entire product life cycle.</w:t>
      </w:r>
    </w:p>
    <w:p w:rsidR="007314BF" w:rsidRDefault="007314BF" w:rsidP="007314BF">
      <w:pPr>
        <w:widowControl w:val="0"/>
        <w:autoSpaceDE w:val="0"/>
        <w:autoSpaceDN w:val="0"/>
        <w:adjustRightInd w:val="0"/>
        <w:rPr>
          <w:rFonts w:ascii="Calibri" w:hAnsi="Calibri" w:cs="Calibri"/>
        </w:rPr>
      </w:pPr>
      <w:r>
        <w:rPr>
          <w:rFonts w:ascii="Calibri" w:hAnsi="Calibri" w:cs="Calibri"/>
          <w:b/>
          <w:bCs/>
        </w:rPr>
        <w:t>Primary Actor</w:t>
      </w:r>
      <w:r>
        <w:rPr>
          <w:rFonts w:ascii="Calibri" w:hAnsi="Calibri" w:cs="Calibri"/>
        </w:rPr>
        <w:t xml:space="preserve"> - System Architect</w:t>
      </w:r>
    </w:p>
    <w:p w:rsidR="007314BF" w:rsidRDefault="007314BF" w:rsidP="007314BF">
      <w:pPr>
        <w:widowControl w:val="0"/>
        <w:autoSpaceDE w:val="0"/>
        <w:autoSpaceDN w:val="0"/>
        <w:adjustRightInd w:val="0"/>
        <w:rPr>
          <w:rFonts w:ascii="Calibri" w:hAnsi="Calibri" w:cs="Calibri"/>
        </w:rPr>
      </w:pPr>
      <w:r>
        <w:rPr>
          <w:rFonts w:ascii="Calibri" w:hAnsi="Calibri" w:cs="Calibri"/>
          <w:b/>
          <w:bCs/>
        </w:rPr>
        <w:t>Secondary Actors</w:t>
      </w:r>
      <w:r>
        <w:rPr>
          <w:rFonts w:ascii="Calibri" w:hAnsi="Calibri" w:cs="Calibri"/>
        </w:rPr>
        <w:t xml:space="preserve"> - Stakeholders</w:t>
      </w:r>
    </w:p>
    <w:p w:rsidR="007314BF" w:rsidRDefault="007314BF" w:rsidP="007314BF">
      <w:pPr>
        <w:widowControl w:val="0"/>
        <w:autoSpaceDE w:val="0"/>
        <w:autoSpaceDN w:val="0"/>
        <w:adjustRightInd w:val="0"/>
        <w:rPr>
          <w:rFonts w:ascii="Calibri" w:hAnsi="Calibri" w:cs="Calibri"/>
        </w:rPr>
      </w:pPr>
      <w:r>
        <w:rPr>
          <w:rFonts w:ascii="Calibri" w:hAnsi="Calibri" w:cs="Calibri"/>
          <w:b/>
          <w:bCs/>
        </w:rPr>
        <w:lastRenderedPageBreak/>
        <w:t>Preconditions</w:t>
      </w:r>
      <w:r>
        <w:rPr>
          <w:rFonts w:ascii="Calibri" w:hAnsi="Calibri" w:cs="Calibri"/>
        </w:rPr>
        <w:t xml:space="preserve"> - </w:t>
      </w:r>
    </w:p>
    <w:p w:rsidR="007314BF" w:rsidRDefault="007314BF" w:rsidP="007314BF">
      <w:pPr>
        <w:widowControl w:val="0"/>
        <w:autoSpaceDE w:val="0"/>
        <w:autoSpaceDN w:val="0"/>
        <w:adjustRightInd w:val="0"/>
        <w:rPr>
          <w:rFonts w:ascii="Calibri" w:hAnsi="Calibri" w:cs="Calibri"/>
          <w:b/>
          <w:bCs/>
        </w:rPr>
      </w:pPr>
      <w:r>
        <w:rPr>
          <w:rFonts w:ascii="Calibri" w:hAnsi="Calibri" w:cs="Calibri"/>
          <w:b/>
          <w:bCs/>
        </w:rPr>
        <w:t>Activity -</w:t>
      </w:r>
    </w:p>
    <w:p w:rsidR="007314BF" w:rsidRDefault="007314BF" w:rsidP="007314BF">
      <w:pPr>
        <w:autoSpaceDE w:val="0"/>
        <w:autoSpaceDN w:val="0"/>
        <w:adjustRightInd w:val="0"/>
        <w:spacing w:after="0" w:line="240" w:lineRule="auto"/>
        <w:rPr>
          <w:rFonts w:ascii="Calibri" w:hAnsi="Calibri" w:cs="Calibri"/>
        </w:rPr>
      </w:pPr>
      <w:r>
        <w:rPr>
          <w:rFonts w:ascii="Arial" w:hAnsi="Arial" w:cs="Arial"/>
          <w:sz w:val="20"/>
          <w:szCs w:val="20"/>
        </w:rPr>
        <w:t xml:space="preserve">References: </w:t>
      </w:r>
      <w:r>
        <w:rPr>
          <w:rFonts w:ascii="Calibri" w:hAnsi="Calibri" w:cs="Calibri"/>
        </w:rPr>
        <w:t xml:space="preserve"> INCOSE Systems Engineering Handbook v. 3.2.2</w:t>
      </w:r>
    </w:p>
    <w:p w:rsidR="007314BF" w:rsidRDefault="007314BF" w:rsidP="007314BF">
      <w:pPr>
        <w:widowControl w:val="0"/>
        <w:autoSpaceDE w:val="0"/>
        <w:autoSpaceDN w:val="0"/>
        <w:adjustRightInd w:val="0"/>
        <w:rPr>
          <w:rFonts w:ascii="Calibri" w:hAnsi="Calibri" w:cs="Calibri"/>
          <w:b/>
          <w:bCs/>
        </w:rPr>
      </w:pPr>
      <w:r>
        <w:rPr>
          <w:rFonts w:ascii="Calibri" w:hAnsi="Calibri" w:cs="Calibri"/>
        </w:rPr>
        <w:t xml:space="preserve">         INCOSE‐TP‐2003‐002‐03.2.2, October 2011, Section 4.1</w:t>
      </w:r>
    </w:p>
    <w:p w:rsidR="007314BF" w:rsidRPr="007314BF" w:rsidRDefault="007314BF" w:rsidP="007314BF">
      <w:pPr>
        <w:pStyle w:val="ListParagraph"/>
        <w:numPr>
          <w:ilvl w:val="0"/>
          <w:numId w:val="20"/>
        </w:numPr>
      </w:pPr>
      <w:r w:rsidRPr="007314BF">
        <w:t xml:space="preserve">Define Stakeholders and their Needs/Goals - In this task the primary actor identifies and captures the system-of-interest stakeholders from across all life cycle stages. The intent is to elicit and capture a set of stakeholder needs, expectations, goals, or objectives for a desired solution.  </w:t>
      </w:r>
    </w:p>
    <w:p w:rsidR="007314BF" w:rsidRPr="007314BF" w:rsidRDefault="007314BF" w:rsidP="007314BF">
      <w:pPr>
        <w:pStyle w:val="ListParagraph"/>
        <w:numPr>
          <w:ilvl w:val="0"/>
          <w:numId w:val="20"/>
        </w:numPr>
      </w:pPr>
      <w:r w:rsidRPr="007314BF">
        <w:t xml:space="preserve">Define the system domain level model - This task is to evaluate and capture the existing domain structure with and without the system-of-interest included. In this task the definition of the appropriate domain entities and their relationship to other entities are captured. These definitions can include stakeholders, other systems, organizations or roles that participate with or influence the system-of-interest. Also captured are the primary interfaces for each.  </w:t>
      </w:r>
    </w:p>
    <w:p w:rsidR="007314BF" w:rsidRPr="007314BF" w:rsidRDefault="007314BF" w:rsidP="007314BF">
      <w:pPr>
        <w:pStyle w:val="ListParagraph"/>
        <w:numPr>
          <w:ilvl w:val="0"/>
          <w:numId w:val="20"/>
        </w:numPr>
      </w:pPr>
      <w:r w:rsidRPr="007314BF">
        <w:t xml:space="preserve">Analyze mission level use cases - Identify the mission level use cases where the system-of-interest will be expected to participate. This task includes capturing the behavior of the system-of-interest and other participating entities to fully understand the needs of the system-of-interest, what constraints will be imposed because of this surrounding environment and the key system-of-interest interfaces. </w:t>
      </w:r>
    </w:p>
    <w:p w:rsidR="007314BF" w:rsidRDefault="007314BF" w:rsidP="007314BF">
      <w:pPr>
        <w:pStyle w:val="ListParagraph"/>
        <w:numPr>
          <w:ilvl w:val="0"/>
          <w:numId w:val="20"/>
        </w:numPr>
      </w:pPr>
      <w:r w:rsidRPr="007314BF">
        <w:t>Analyze system threats - Identify and capture any additional use cases or scenarios that may occur during the mission level use cases that can pose an external threat or unwanted system behavior.</w:t>
      </w:r>
    </w:p>
    <w:p w:rsidR="007314BF" w:rsidRDefault="007314BF" w:rsidP="007314BF">
      <w:pPr>
        <w:pStyle w:val="ListParagraph"/>
        <w:numPr>
          <w:ilvl w:val="0"/>
          <w:numId w:val="20"/>
        </w:numPr>
      </w:pPr>
      <w:r w:rsidRPr="007314BF">
        <w:t xml:space="preserve">  Define Effective Measures - Elicit from the stakeholders a set of measurable properties and a means of demonstrating how the overall system goals and objectives are met.  </w:t>
      </w:r>
    </w:p>
    <w:p w:rsidR="007314BF" w:rsidRDefault="007314BF" w:rsidP="007314BF">
      <w:pPr>
        <w:pStyle w:val="ListParagraph"/>
        <w:numPr>
          <w:ilvl w:val="0"/>
          <w:numId w:val="20"/>
        </w:numPr>
      </w:pPr>
      <w:r w:rsidRPr="007314BF">
        <w:t xml:space="preserve">Derive a set of stakeholder requirements relative to the system-of-interest needs analysis. </w:t>
      </w:r>
    </w:p>
    <w:p w:rsidR="007314BF" w:rsidRDefault="007314BF" w:rsidP="007314BF">
      <w:pPr>
        <w:pStyle w:val="ListParagraph"/>
        <w:numPr>
          <w:ilvl w:val="0"/>
          <w:numId w:val="20"/>
        </w:numPr>
      </w:pPr>
      <w:r w:rsidRPr="007314BF">
        <w:t xml:space="preserve">Capture any unknowns, risks and assumptions. Derive a method to manage these entities through the product life cycle. </w:t>
      </w:r>
    </w:p>
    <w:p w:rsidR="007314BF" w:rsidRDefault="007314BF" w:rsidP="007314BF">
      <w:pPr>
        <w:pStyle w:val="ListParagraph"/>
        <w:numPr>
          <w:ilvl w:val="0"/>
          <w:numId w:val="20"/>
        </w:numPr>
      </w:pPr>
      <w:r w:rsidRPr="007314BF">
        <w:t xml:space="preserve">Review results with internal stakeholders including appropriate internal development, manufacturing and management teams. </w:t>
      </w:r>
    </w:p>
    <w:p w:rsidR="007314BF" w:rsidRPr="007314BF" w:rsidRDefault="007314BF" w:rsidP="007314BF">
      <w:pPr>
        <w:pStyle w:val="ListParagraph"/>
        <w:numPr>
          <w:ilvl w:val="0"/>
          <w:numId w:val="20"/>
        </w:numPr>
      </w:pPr>
      <w:r w:rsidRPr="007314BF">
        <w:t xml:space="preserve">Review results with the customer and other appropriate external stakeholders. </w:t>
      </w:r>
    </w:p>
    <w:p w:rsidR="007314BF" w:rsidRDefault="007314BF" w:rsidP="007314BF">
      <w:pPr>
        <w:widowControl w:val="0"/>
        <w:autoSpaceDE w:val="0"/>
        <w:autoSpaceDN w:val="0"/>
        <w:adjustRightInd w:val="0"/>
        <w:rPr>
          <w:rFonts w:ascii="Calibri" w:hAnsi="Calibri" w:cs="Calibri"/>
        </w:rPr>
      </w:pPr>
      <w:r>
        <w:rPr>
          <w:rFonts w:ascii="Calibri" w:hAnsi="Calibri" w:cs="Calibri"/>
          <w:b/>
          <w:bCs/>
        </w:rPr>
        <w:t>Post Conditions</w:t>
      </w:r>
      <w:r>
        <w:rPr>
          <w:rFonts w:ascii="Calibri" w:hAnsi="Calibri" w:cs="Calibri"/>
        </w:rPr>
        <w:t xml:space="preserve"> -</w:t>
      </w:r>
    </w:p>
    <w:p w:rsidR="007314BF" w:rsidRPr="007314BF" w:rsidRDefault="007314BF" w:rsidP="007314BF">
      <w:pPr>
        <w:pStyle w:val="ListParagraph"/>
        <w:numPr>
          <w:ilvl w:val="0"/>
          <w:numId w:val="22"/>
        </w:numPr>
      </w:pPr>
      <w:r w:rsidRPr="007314BF">
        <w:t xml:space="preserve">A domain level model is available including all stakeholders, appropriate mission level use cases, the required needs of the stakeholders, the system-of-interest’s boundaries and its key interfaces to other entities. </w:t>
      </w:r>
    </w:p>
    <w:p w:rsidR="007314BF" w:rsidRDefault="007314BF" w:rsidP="007314BF">
      <w:pPr>
        <w:autoSpaceDE w:val="0"/>
        <w:autoSpaceDN w:val="0"/>
        <w:adjustRightInd w:val="0"/>
        <w:rPr>
          <w:rFonts w:ascii="Calibri" w:hAnsi="Calibri" w:cs="Calibri"/>
          <w:b/>
          <w:bCs/>
        </w:rPr>
      </w:pPr>
      <w:r>
        <w:rPr>
          <w:rFonts w:ascii="Calibri" w:hAnsi="Calibri" w:cs="Calibri"/>
          <w:b/>
          <w:bCs/>
        </w:rPr>
        <w:t>References</w:t>
      </w:r>
    </w:p>
    <w:p w:rsidR="007314BF" w:rsidRDefault="007314BF" w:rsidP="007314BF">
      <w:pPr>
        <w:autoSpaceDE w:val="0"/>
        <w:autoSpaceDN w:val="0"/>
        <w:adjustRightInd w:val="0"/>
        <w:ind w:left="720" w:hanging="360"/>
        <w:rPr>
          <w:rFonts w:ascii="Arial,Bold" w:hAnsi="Arial,Bold" w:cs="Arial,Bold"/>
          <w:sz w:val="20"/>
          <w:szCs w:val="20"/>
        </w:rPr>
      </w:pPr>
      <w:r>
        <w:rPr>
          <w:rFonts w:ascii="Symbol" w:hAnsi="Symbol" w:cs="Symbol"/>
          <w:sz w:val="20"/>
          <w:szCs w:val="20"/>
        </w:rPr>
        <w:t></w:t>
      </w:r>
      <w:r>
        <w:rPr>
          <w:rFonts w:ascii="Symbol" w:hAnsi="Symbol" w:cs="Symbol"/>
          <w:sz w:val="20"/>
          <w:szCs w:val="20"/>
        </w:rPr>
        <w:tab/>
      </w:r>
      <w:r>
        <w:rPr>
          <w:rFonts w:ascii="Arial,Bold" w:hAnsi="Arial,Bold" w:cs="Arial,Bold"/>
          <w:sz w:val="20"/>
          <w:szCs w:val="20"/>
        </w:rPr>
        <w:t>ISO/IEC 15288-2008 - 6.4.1 Stakeholder Requirements Definition Process</w:t>
      </w:r>
    </w:p>
    <w:p w:rsidR="007314BF" w:rsidRDefault="007314BF" w:rsidP="007314BF">
      <w:pPr>
        <w:autoSpaceDE w:val="0"/>
        <w:autoSpaceDN w:val="0"/>
        <w:adjustRightInd w:val="0"/>
        <w:spacing w:after="0" w:line="240" w:lineRule="auto"/>
        <w:rPr>
          <w:rFonts w:ascii="Calibri" w:hAnsi="Calibri" w:cs="Calibri"/>
          <w:b/>
          <w:bCs/>
        </w:rPr>
      </w:pP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ab/>
      </w:r>
      <w:r>
        <w:rPr>
          <w:rFonts w:ascii="Arial,Bold" w:hAnsi="Arial,Bold" w:cs="Arial,Bold"/>
          <w:sz w:val="20"/>
          <w:szCs w:val="20"/>
        </w:rPr>
        <w:t>SEBok - Concept Definition</w:t>
      </w:r>
    </w:p>
    <w:p w:rsidR="00FA4C8F" w:rsidRDefault="00FA4C8F" w:rsidP="00532FC8">
      <w:pPr>
        <w:rPr>
          <w:rFonts w:eastAsiaTheme="minorHAnsi"/>
        </w:rPr>
      </w:pPr>
    </w:p>
    <w:p w:rsidR="00FA4C8F" w:rsidRPr="00532FC8" w:rsidRDefault="00FA4C8F" w:rsidP="00532FC8">
      <w:pPr>
        <w:rPr>
          <w:rFonts w:eastAsiaTheme="minorHAnsi"/>
        </w:rPr>
      </w:pPr>
      <w:r>
        <w:rPr>
          <w:rFonts w:eastAsiaTheme="minorHAnsi"/>
          <w:noProof/>
        </w:rPr>
        <w:lastRenderedPageBreak/>
        <w:drawing>
          <wp:inline distT="0" distB="0" distL="0" distR="0">
            <wp:extent cx="5599263" cy="778192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 Analyze Stakeholder Requirements.jpg"/>
                    <pic:cNvPicPr/>
                  </pic:nvPicPr>
                  <pic:blipFill>
                    <a:blip r:embed="rId11">
                      <a:extLst>
                        <a:ext uri="{28A0092B-C50C-407E-A947-70E740481C1C}">
                          <a14:useLocalDpi xmlns:a14="http://schemas.microsoft.com/office/drawing/2010/main" val="0"/>
                        </a:ext>
                      </a:extLst>
                    </a:blip>
                    <a:stretch>
                      <a:fillRect/>
                    </a:stretch>
                  </pic:blipFill>
                  <pic:spPr>
                    <a:xfrm>
                      <a:off x="0" y="0"/>
                      <a:ext cx="5599263" cy="7781925"/>
                    </a:xfrm>
                    <a:prstGeom prst="rect">
                      <a:avLst/>
                    </a:prstGeom>
                  </pic:spPr>
                </pic:pic>
              </a:graphicData>
            </a:graphic>
          </wp:inline>
        </w:drawing>
      </w:r>
    </w:p>
    <w:p w:rsidR="00FA4C8F" w:rsidRDefault="00FA4C8F">
      <w:pPr>
        <w:rPr>
          <w:rFonts w:asciiTheme="majorHAnsi" w:eastAsiaTheme="majorEastAsia" w:hAnsiTheme="majorHAnsi" w:cstheme="majorBidi"/>
          <w:b/>
          <w:bCs/>
          <w:color w:val="4F81BD" w:themeColor="accent1"/>
        </w:rPr>
      </w:pPr>
      <w:bookmarkStart w:id="14" w:name="_Toc397869332"/>
      <w:r>
        <w:rPr>
          <w:rFonts w:asciiTheme="majorHAnsi" w:eastAsiaTheme="majorEastAsia" w:hAnsiTheme="majorHAnsi" w:cstheme="majorBidi"/>
          <w:b/>
          <w:bCs/>
          <w:color w:val="4F81BD" w:themeColor="accent1"/>
        </w:rPr>
        <w:br w:type="page"/>
      </w:r>
    </w:p>
    <w:p w:rsidR="00532FC8" w:rsidRPr="00532FC8" w:rsidRDefault="00532FC8" w:rsidP="00532FC8">
      <w:pPr>
        <w:keepNext/>
        <w:keepLines/>
        <w:numPr>
          <w:ilvl w:val="2"/>
          <w:numId w:val="8"/>
        </w:numPr>
        <w:spacing w:before="200" w:after="0"/>
        <w:outlineLvl w:val="2"/>
        <w:rPr>
          <w:rFonts w:asciiTheme="majorHAnsi" w:eastAsiaTheme="majorEastAsia" w:hAnsiTheme="majorHAnsi" w:cstheme="majorBidi"/>
          <w:b/>
          <w:bCs/>
          <w:color w:val="4F81BD" w:themeColor="accent1"/>
        </w:rPr>
      </w:pPr>
      <w:bookmarkStart w:id="15" w:name="_Toc410632968"/>
      <w:r w:rsidRPr="00532FC8">
        <w:rPr>
          <w:rFonts w:asciiTheme="majorHAnsi" w:eastAsiaTheme="majorEastAsia" w:hAnsiTheme="majorHAnsi" w:cstheme="majorBidi"/>
          <w:b/>
          <w:bCs/>
          <w:color w:val="4F81BD" w:themeColor="accent1"/>
        </w:rPr>
        <w:lastRenderedPageBreak/>
        <w:t>Derive System Requirements</w:t>
      </w:r>
      <w:bookmarkEnd w:id="14"/>
      <w:r w:rsidR="00DA3DAE">
        <w:rPr>
          <w:rFonts w:asciiTheme="majorHAnsi" w:eastAsiaTheme="majorEastAsia" w:hAnsiTheme="majorHAnsi" w:cstheme="majorBidi"/>
          <w:b/>
          <w:bCs/>
          <w:color w:val="4F81BD" w:themeColor="accent1"/>
        </w:rPr>
        <w:t xml:space="preserve"> </w:t>
      </w:r>
      <w:r w:rsidR="00DA3DAE" w:rsidRPr="00DA3DAE">
        <w:rPr>
          <w:rFonts w:asciiTheme="majorHAnsi" w:eastAsiaTheme="majorEastAsia" w:hAnsiTheme="majorHAnsi" w:cstheme="majorBidi"/>
          <w:b/>
          <w:bCs/>
          <w:i/>
          <w:iCs/>
          <w:color w:val="FF0000"/>
        </w:rPr>
        <w:t>(Textual refinement)</w:t>
      </w:r>
      <w:bookmarkEnd w:id="15"/>
    </w:p>
    <w:p w:rsidR="00FA4C8F" w:rsidRDefault="00FA4C8F" w:rsidP="00FA4C8F">
      <w:pPr>
        <w:autoSpaceDE w:val="0"/>
        <w:autoSpaceDN w:val="0"/>
        <w:adjustRightInd w:val="0"/>
        <w:rPr>
          <w:rFonts w:ascii="Calibri" w:hAnsi="Calibri" w:cs="Calibri"/>
        </w:rPr>
      </w:pPr>
      <w:r>
        <w:rPr>
          <w:rFonts w:ascii="Calibri" w:hAnsi="Calibri" w:cs="Calibri"/>
          <w:b/>
          <w:bCs/>
        </w:rPr>
        <w:t>Goal</w:t>
      </w:r>
      <w:r>
        <w:rPr>
          <w:rFonts w:ascii="Calibri" w:hAnsi="Calibri" w:cs="Calibri"/>
        </w:rPr>
        <w:t xml:space="preserve"> - The goal of this </w:t>
      </w:r>
      <w:r>
        <w:rPr>
          <w:rFonts w:ascii="Calibri" w:hAnsi="Calibri" w:cs="Calibri"/>
          <w:u w:val="wave"/>
        </w:rPr>
        <w:t>workflow</w:t>
      </w:r>
      <w:r>
        <w:rPr>
          <w:rFonts w:ascii="Calibri" w:hAnsi="Calibri" w:cs="Calibri"/>
        </w:rPr>
        <w:t xml:space="preserve"> use case is to derive a set of system level requirements for the system-of-interest based on the all stakeholder’s needs requirements.  </w:t>
      </w:r>
    </w:p>
    <w:p w:rsidR="00FA4C8F" w:rsidRDefault="00FA4C8F" w:rsidP="00FA4C8F">
      <w:pPr>
        <w:autoSpaceDE w:val="0"/>
        <w:autoSpaceDN w:val="0"/>
        <w:adjustRightInd w:val="0"/>
        <w:rPr>
          <w:rFonts w:ascii="Calibri" w:hAnsi="Calibri" w:cs="Calibri"/>
        </w:rPr>
      </w:pPr>
      <w:r>
        <w:rPr>
          <w:rFonts w:ascii="Calibri" w:hAnsi="Calibri" w:cs="Calibri"/>
          <w:b/>
          <w:bCs/>
        </w:rPr>
        <w:t>Primary Actor</w:t>
      </w:r>
      <w:r>
        <w:rPr>
          <w:rFonts w:ascii="Calibri" w:hAnsi="Calibri" w:cs="Calibri"/>
        </w:rPr>
        <w:t xml:space="preserve"> - System Architect</w:t>
      </w:r>
    </w:p>
    <w:p w:rsidR="00FA4C8F" w:rsidRDefault="00FA4C8F" w:rsidP="00FA4C8F">
      <w:pPr>
        <w:autoSpaceDE w:val="0"/>
        <w:autoSpaceDN w:val="0"/>
        <w:adjustRightInd w:val="0"/>
        <w:rPr>
          <w:rFonts w:ascii="Calibri" w:hAnsi="Calibri" w:cs="Calibri"/>
        </w:rPr>
      </w:pPr>
      <w:r>
        <w:rPr>
          <w:rFonts w:ascii="Calibri" w:hAnsi="Calibri" w:cs="Calibri"/>
          <w:b/>
          <w:bCs/>
        </w:rPr>
        <w:t>Secondary Actors</w:t>
      </w:r>
      <w:r>
        <w:rPr>
          <w:rFonts w:ascii="Calibri" w:hAnsi="Calibri" w:cs="Calibri"/>
        </w:rPr>
        <w:t xml:space="preserve"> -</w:t>
      </w:r>
    </w:p>
    <w:p w:rsidR="00FA4C8F" w:rsidRDefault="00FA4C8F" w:rsidP="00FA4C8F">
      <w:pPr>
        <w:autoSpaceDE w:val="0"/>
        <w:autoSpaceDN w:val="0"/>
        <w:adjustRightInd w:val="0"/>
        <w:rPr>
          <w:rFonts w:ascii="Calibri" w:hAnsi="Calibri" w:cs="Calibri"/>
        </w:rPr>
      </w:pPr>
      <w:r>
        <w:rPr>
          <w:rFonts w:ascii="Calibri" w:hAnsi="Calibri" w:cs="Calibri"/>
          <w:b/>
          <w:bCs/>
        </w:rPr>
        <w:t>Preconditions</w:t>
      </w:r>
      <w:r>
        <w:rPr>
          <w:rFonts w:ascii="Calibri" w:hAnsi="Calibri" w:cs="Calibri"/>
        </w:rPr>
        <w:t xml:space="preserve"> - “Analyze customer needs” use case is near completion.</w:t>
      </w:r>
      <w:r w:rsidR="00CC2E97">
        <w:rPr>
          <w:rFonts w:ascii="Calibri" w:hAnsi="Calibri" w:cs="Calibri"/>
        </w:rPr>
        <w:t xml:space="preserve"> </w:t>
      </w:r>
    </w:p>
    <w:p w:rsidR="00FA4C8F" w:rsidRDefault="00FA4C8F" w:rsidP="00FA4C8F">
      <w:pPr>
        <w:autoSpaceDE w:val="0"/>
        <w:autoSpaceDN w:val="0"/>
        <w:adjustRightInd w:val="0"/>
        <w:rPr>
          <w:rFonts w:ascii="Calibri" w:hAnsi="Calibri" w:cs="Calibri"/>
          <w:b/>
          <w:bCs/>
        </w:rPr>
      </w:pPr>
      <w:r>
        <w:rPr>
          <w:rFonts w:ascii="Calibri" w:hAnsi="Calibri" w:cs="Calibri"/>
          <w:b/>
          <w:bCs/>
        </w:rPr>
        <w:t>Activity -</w:t>
      </w:r>
    </w:p>
    <w:p w:rsidR="00FA4C8F" w:rsidRDefault="00FA4C8F" w:rsidP="00FA4C8F">
      <w:pPr>
        <w:autoSpaceDE w:val="0"/>
        <w:autoSpaceDN w:val="0"/>
        <w:adjustRightInd w:val="0"/>
        <w:rPr>
          <w:rFonts w:ascii="Calibri" w:hAnsi="Calibri" w:cs="Calibri"/>
        </w:rPr>
      </w:pPr>
      <w:r>
        <w:rPr>
          <w:rFonts w:ascii="Calibri" w:hAnsi="Calibri" w:cs="Calibri"/>
        </w:rPr>
        <w:t xml:space="preserve">The following is a set of tasks that are typically captured within a SysML model. </w:t>
      </w:r>
    </w:p>
    <w:p w:rsidR="00FA4C8F" w:rsidRPr="007314BF" w:rsidRDefault="00FA4C8F" w:rsidP="007314BF">
      <w:pPr>
        <w:pStyle w:val="ListParagraph"/>
        <w:numPr>
          <w:ilvl w:val="0"/>
          <w:numId w:val="23"/>
        </w:numPr>
      </w:pPr>
      <w:r w:rsidRPr="007314BF">
        <w:t xml:space="preserve">Overall guidance items: </w:t>
      </w:r>
    </w:p>
    <w:p w:rsidR="00FA4C8F" w:rsidRPr="007314BF" w:rsidRDefault="00FA4C8F" w:rsidP="007314BF">
      <w:pPr>
        <w:pStyle w:val="ListParagraph"/>
        <w:numPr>
          <w:ilvl w:val="1"/>
          <w:numId w:val="23"/>
        </w:numPr>
      </w:pPr>
      <w:r w:rsidRPr="007314BF">
        <w:t xml:space="preserve">These tasks are not necessarily performed in this order shown. Many are performed simultaneously depending on the needs. Also each task may not be run to full completion before advancing another parallel task. </w:t>
      </w:r>
    </w:p>
    <w:p w:rsidR="00FA4C8F" w:rsidRPr="007314BF" w:rsidRDefault="00FA4C8F" w:rsidP="007314BF">
      <w:pPr>
        <w:pStyle w:val="ListParagraph"/>
        <w:numPr>
          <w:ilvl w:val="1"/>
          <w:numId w:val="23"/>
        </w:numPr>
      </w:pPr>
      <w:r w:rsidRPr="007314BF">
        <w:t xml:space="preserve">It may be determined that some of the tasks or parts of the tasks are not necessary for a particular effort. What tasks are done and to what degree should be determined during the project planning stages. </w:t>
      </w:r>
    </w:p>
    <w:p w:rsidR="007314BF" w:rsidRPr="007314BF" w:rsidRDefault="00FA4C8F" w:rsidP="007314BF">
      <w:pPr>
        <w:pStyle w:val="ListParagraph"/>
        <w:numPr>
          <w:ilvl w:val="1"/>
          <w:numId w:val="23"/>
        </w:numPr>
      </w:pPr>
      <w:r w:rsidRPr="007314BF">
        <w:t xml:space="preserve">As this activity progresses it may be determined that it would be beneficial to initiate another development use cases before completing this use case. This is typically done to provide more insight or to reduce project risks. </w:t>
      </w:r>
    </w:p>
    <w:p w:rsidR="00FA4C8F" w:rsidRDefault="00FA4C8F" w:rsidP="007314BF">
      <w:pPr>
        <w:pStyle w:val="ListParagraph"/>
        <w:numPr>
          <w:ilvl w:val="0"/>
          <w:numId w:val="23"/>
        </w:numPr>
      </w:pPr>
      <w:r w:rsidRPr="007314BF">
        <w:t xml:space="preserve">Identify a reference to the appropriate external documentation and reference (or import) the mission behavior, domain structure and stakeholder requirements from the domain level model. </w:t>
      </w:r>
    </w:p>
    <w:p w:rsidR="00EA25E7" w:rsidRPr="007314BF" w:rsidRDefault="00EA25E7" w:rsidP="007314BF">
      <w:pPr>
        <w:pStyle w:val="ListParagraph"/>
        <w:numPr>
          <w:ilvl w:val="0"/>
          <w:numId w:val="23"/>
        </w:numPr>
      </w:pPr>
      <w:r>
        <w:t>Feedback to the customer concerning changes to customer needs or a request for clarification of a need</w:t>
      </w:r>
    </w:p>
    <w:p w:rsidR="00FA4C8F" w:rsidRPr="007314BF" w:rsidRDefault="00FA4C8F" w:rsidP="007314BF">
      <w:pPr>
        <w:pStyle w:val="ListParagraph"/>
        <w:numPr>
          <w:ilvl w:val="0"/>
          <w:numId w:val="23"/>
        </w:numPr>
      </w:pPr>
      <w:r w:rsidRPr="007314BF">
        <w:t xml:space="preserve">Define a system-of-interest context diagram with the goal of discovering the system interfaces and the system boundaries. This includes identifying external systems, organizations and human </w:t>
      </w:r>
      <w:r w:rsidR="00814222" w:rsidRPr="007314BF">
        <w:t>f</w:t>
      </w:r>
      <w:r w:rsidRPr="007314BF">
        <w:t>actors that may interact or influence the system directly or indirectly.</w:t>
      </w:r>
    </w:p>
    <w:p w:rsidR="00FA4C8F" w:rsidRPr="007314BF" w:rsidRDefault="00FA4C8F" w:rsidP="007314BF">
      <w:pPr>
        <w:pStyle w:val="ListParagraph"/>
        <w:numPr>
          <w:ilvl w:val="1"/>
          <w:numId w:val="23"/>
        </w:numPr>
      </w:pPr>
      <w:r w:rsidRPr="007314BF">
        <w:t>Identify all system-of-interest interfaces</w:t>
      </w:r>
    </w:p>
    <w:p w:rsidR="00FA4C8F" w:rsidRPr="007314BF" w:rsidRDefault="00FA4C8F" w:rsidP="007314BF">
      <w:pPr>
        <w:pStyle w:val="ListParagraph"/>
        <w:numPr>
          <w:ilvl w:val="1"/>
          <w:numId w:val="23"/>
        </w:numPr>
      </w:pPr>
      <w:r w:rsidRPr="007314BF">
        <w:t xml:space="preserve">Identify system-of-interest actors </w:t>
      </w:r>
    </w:p>
    <w:p w:rsidR="00FA4C8F" w:rsidRPr="007314BF" w:rsidRDefault="00FA4C8F" w:rsidP="007314BF">
      <w:pPr>
        <w:pStyle w:val="ListParagraph"/>
        <w:numPr>
          <w:ilvl w:val="0"/>
          <w:numId w:val="23"/>
        </w:numPr>
      </w:pPr>
      <w:r w:rsidRPr="007314BF">
        <w:t xml:space="preserve">Domain level Mission use cases from the domain model may be referenced or enhanced to aid in defining and refining these interactions and the goals of the system. </w:t>
      </w:r>
      <w:r w:rsidR="007A3713">
        <w:t xml:space="preserve">Refine SOI behavior. </w:t>
      </w:r>
    </w:p>
    <w:p w:rsidR="00FA4C8F" w:rsidRPr="007314BF" w:rsidRDefault="00FA4C8F" w:rsidP="007314BF">
      <w:pPr>
        <w:pStyle w:val="ListParagraph"/>
        <w:numPr>
          <w:ilvl w:val="0"/>
          <w:numId w:val="23"/>
        </w:numPr>
      </w:pPr>
      <w:r w:rsidRPr="007314BF">
        <w:t xml:space="preserve">Define a system-of-interest states and modes state machine. </w:t>
      </w:r>
    </w:p>
    <w:p w:rsidR="00FA4C8F" w:rsidRPr="007314BF" w:rsidRDefault="00FA4C8F" w:rsidP="007314BF">
      <w:pPr>
        <w:pStyle w:val="ListParagraph"/>
        <w:numPr>
          <w:ilvl w:val="0"/>
          <w:numId w:val="23"/>
        </w:numPr>
      </w:pPr>
      <w:r w:rsidRPr="007314BF">
        <w:t xml:space="preserve">From the domain level requirements, analyzes the non-behavioral stakeholder’s needs and derive a set of system level requirements for the system-of-interest. </w:t>
      </w:r>
    </w:p>
    <w:p w:rsidR="00FA4C8F" w:rsidRPr="007314BF" w:rsidRDefault="00FA4C8F" w:rsidP="007A3713">
      <w:pPr>
        <w:pStyle w:val="ListParagraph"/>
        <w:numPr>
          <w:ilvl w:val="0"/>
          <w:numId w:val="23"/>
        </w:numPr>
      </w:pPr>
      <w:r w:rsidRPr="007314BF">
        <w:t xml:space="preserve">Capture and demonstrate traceability of these derived system level requirements to the domain level requirements. </w:t>
      </w:r>
    </w:p>
    <w:p w:rsidR="00FA4C8F" w:rsidRPr="007314BF" w:rsidRDefault="00FA4C8F" w:rsidP="007314BF">
      <w:pPr>
        <w:pStyle w:val="ListParagraph"/>
        <w:numPr>
          <w:ilvl w:val="0"/>
          <w:numId w:val="23"/>
        </w:numPr>
      </w:pPr>
      <w:r w:rsidRPr="007314BF">
        <w:t xml:space="preserve">Analyze system-of-interest behavioral needs - </w:t>
      </w:r>
    </w:p>
    <w:p w:rsidR="00FA4C8F" w:rsidRPr="007314BF" w:rsidRDefault="00FA4C8F" w:rsidP="007314BF">
      <w:pPr>
        <w:pStyle w:val="ListParagraph"/>
        <w:numPr>
          <w:ilvl w:val="1"/>
          <w:numId w:val="23"/>
        </w:numPr>
      </w:pPr>
      <w:r w:rsidRPr="007314BF">
        <w:lastRenderedPageBreak/>
        <w:t xml:space="preserve">By examining the domain level mission use cases derive and capture a set of system level uses cases, their primary actor and the goal of the primary actor. </w:t>
      </w:r>
    </w:p>
    <w:p w:rsidR="00FA4C8F" w:rsidRPr="007314BF" w:rsidRDefault="00FA4C8F" w:rsidP="007314BF">
      <w:pPr>
        <w:pStyle w:val="ListParagraph"/>
        <w:numPr>
          <w:ilvl w:val="1"/>
          <w:numId w:val="23"/>
        </w:numPr>
      </w:pPr>
      <w:r w:rsidRPr="007314BF">
        <w:t xml:space="preserve">For each use case analyze and capture the blackbox behavior of the system required to achieve each use case goal. </w:t>
      </w:r>
    </w:p>
    <w:p w:rsidR="00FA4C8F" w:rsidRPr="007314BF" w:rsidRDefault="00FA4C8F" w:rsidP="007314BF">
      <w:pPr>
        <w:pStyle w:val="ListParagraph"/>
        <w:numPr>
          <w:ilvl w:val="0"/>
          <w:numId w:val="23"/>
        </w:numPr>
      </w:pPr>
      <w:r w:rsidRPr="007314BF">
        <w:t xml:space="preserve">By examining the system level use cases derive </w:t>
      </w:r>
      <w:r w:rsidR="009F1FD0">
        <w:t xml:space="preserve">and analyze </w:t>
      </w:r>
      <w:r w:rsidRPr="007314BF">
        <w:t xml:space="preserve">a set of system level requirements. </w:t>
      </w:r>
    </w:p>
    <w:p w:rsidR="00FA4C8F" w:rsidRPr="007314BF" w:rsidRDefault="00FA4C8F" w:rsidP="007314BF">
      <w:pPr>
        <w:pStyle w:val="ListParagraph"/>
        <w:numPr>
          <w:ilvl w:val="1"/>
          <w:numId w:val="23"/>
        </w:numPr>
      </w:pPr>
      <w:r w:rsidRPr="007314BF">
        <w:t xml:space="preserve">These requirements should include functional requirements, external interface requirements, safety requirements, security requirements, environmental requirements, states and modes, design constraints, construction constraints, etc. </w:t>
      </w:r>
    </w:p>
    <w:p w:rsidR="00FA4C8F" w:rsidRPr="007314BF" w:rsidRDefault="00FA4C8F" w:rsidP="007314BF">
      <w:pPr>
        <w:pStyle w:val="ListParagraph"/>
        <w:numPr>
          <w:ilvl w:val="1"/>
          <w:numId w:val="23"/>
        </w:numPr>
      </w:pPr>
      <w:r w:rsidRPr="007314BF">
        <w:t xml:space="preserve">Capture and demonstrate traceability of the derived system level requirements to the domain level requirements and from the system level use cases to the mission level use cases. </w:t>
      </w:r>
    </w:p>
    <w:p w:rsidR="00016BBA" w:rsidRDefault="00016BBA" w:rsidP="00016BBA">
      <w:pPr>
        <w:pStyle w:val="ListParagraph"/>
        <w:numPr>
          <w:ilvl w:val="0"/>
          <w:numId w:val="23"/>
        </w:numPr>
      </w:pPr>
      <w:r>
        <w:t xml:space="preserve">Derive </w:t>
      </w:r>
      <w:r w:rsidR="009F1FD0">
        <w:t xml:space="preserve">and analyze </w:t>
      </w:r>
      <w:r>
        <w:t>requirements such as non-functional requirements</w:t>
      </w:r>
    </w:p>
    <w:p w:rsidR="00016BBA" w:rsidRDefault="00016BBA" w:rsidP="00016BBA">
      <w:pPr>
        <w:pStyle w:val="ListParagraph"/>
        <w:numPr>
          <w:ilvl w:val="1"/>
          <w:numId w:val="23"/>
        </w:numPr>
      </w:pPr>
      <w:r w:rsidRPr="00016BBA">
        <w:t>These requirements should include</w:t>
      </w:r>
      <w:r>
        <w:t xml:space="preserve"> </w:t>
      </w:r>
      <w:r w:rsidRPr="00016BBA">
        <w:t>external interface requirements, safety requirements, security requirements, environmental requirements, states and modes, design constraints, construction constraints, etc.</w:t>
      </w:r>
    </w:p>
    <w:p w:rsidR="00FA4C8F" w:rsidRPr="007314BF" w:rsidRDefault="00FA4C8F" w:rsidP="007314BF">
      <w:pPr>
        <w:pStyle w:val="ListParagraph"/>
        <w:numPr>
          <w:ilvl w:val="0"/>
          <w:numId w:val="23"/>
        </w:numPr>
      </w:pPr>
      <w:r w:rsidRPr="007314BF">
        <w:t xml:space="preserve">System validation and verification - </w:t>
      </w:r>
    </w:p>
    <w:p w:rsidR="007A3713" w:rsidRDefault="007A3713" w:rsidP="007314BF">
      <w:pPr>
        <w:pStyle w:val="ListParagraph"/>
        <w:numPr>
          <w:ilvl w:val="1"/>
          <w:numId w:val="23"/>
        </w:numPr>
      </w:pPr>
      <w:r>
        <w:t>Derive MOPs</w:t>
      </w:r>
    </w:p>
    <w:p w:rsidR="00FA4C8F" w:rsidRPr="007314BF" w:rsidRDefault="00FA4C8F" w:rsidP="007314BF">
      <w:pPr>
        <w:pStyle w:val="ListParagraph"/>
        <w:numPr>
          <w:ilvl w:val="1"/>
          <w:numId w:val="23"/>
        </w:numPr>
      </w:pPr>
      <w:r w:rsidRPr="007314BF">
        <w:t xml:space="preserve">Derive </w:t>
      </w:r>
      <w:r w:rsidR="00016BBA">
        <w:t xml:space="preserve">and analyze </w:t>
      </w:r>
      <w:r w:rsidRPr="007314BF">
        <w:t xml:space="preserve">a set of test cases to validate the system meets the customer’s expectations and that all the requirements have been verified. </w:t>
      </w:r>
    </w:p>
    <w:p w:rsidR="00FA4C8F" w:rsidRPr="007314BF" w:rsidRDefault="00FA4C8F" w:rsidP="007314BF">
      <w:pPr>
        <w:pStyle w:val="ListParagraph"/>
        <w:numPr>
          <w:ilvl w:val="1"/>
          <w:numId w:val="23"/>
        </w:numPr>
      </w:pPr>
      <w:r w:rsidRPr="007314BF">
        <w:t xml:space="preserve">Derive the necessary test system architecture, test components and test requirements required to verify and validate the system </w:t>
      </w:r>
    </w:p>
    <w:p w:rsidR="00FA4C8F" w:rsidRPr="007314BF" w:rsidRDefault="00FA4C8F" w:rsidP="007314BF">
      <w:pPr>
        <w:pStyle w:val="ListParagraph"/>
        <w:numPr>
          <w:ilvl w:val="1"/>
          <w:numId w:val="23"/>
        </w:numPr>
      </w:pPr>
      <w:r w:rsidRPr="007314BF">
        <w:t xml:space="preserve">Demonstrate and capture traceability from the test cases to the system level requirements.  </w:t>
      </w:r>
    </w:p>
    <w:p w:rsidR="00FA4C8F" w:rsidRPr="007314BF" w:rsidRDefault="00FA4C8F" w:rsidP="007314BF">
      <w:pPr>
        <w:pStyle w:val="ListParagraph"/>
        <w:numPr>
          <w:ilvl w:val="1"/>
          <w:numId w:val="23"/>
        </w:numPr>
      </w:pPr>
      <w:r w:rsidRPr="007314BF">
        <w:t xml:space="preserve">Create a </w:t>
      </w:r>
      <w:r w:rsidR="00353904">
        <w:t xml:space="preserve">preliminary </w:t>
      </w:r>
      <w:r w:rsidR="007A3713">
        <w:t>Verification</w:t>
      </w:r>
      <w:r w:rsidRPr="007314BF">
        <w:t xml:space="preserve"> Plan</w:t>
      </w:r>
      <w:r w:rsidR="00353904">
        <w:t xml:space="preserve"> with define acceptance criteria</w:t>
      </w:r>
    </w:p>
    <w:p w:rsidR="00FA4C8F" w:rsidRPr="007314BF" w:rsidRDefault="00FA4C8F" w:rsidP="007314BF">
      <w:pPr>
        <w:pStyle w:val="ListParagraph"/>
        <w:numPr>
          <w:ilvl w:val="1"/>
          <w:numId w:val="23"/>
        </w:numPr>
      </w:pPr>
      <w:r w:rsidRPr="007314BF">
        <w:t>Create and capture a Requirements Verification Matrix</w:t>
      </w:r>
    </w:p>
    <w:p w:rsidR="00FA4C8F" w:rsidRPr="007314BF" w:rsidRDefault="00FA4C8F" w:rsidP="007314BF">
      <w:pPr>
        <w:pStyle w:val="ListParagraph"/>
        <w:numPr>
          <w:ilvl w:val="0"/>
          <w:numId w:val="23"/>
        </w:numPr>
      </w:pPr>
      <w:r w:rsidRPr="007314BF">
        <w:t xml:space="preserve">Capture any unknowns, risks and assumptions. Derive a method to manage these entities through the product life cycle. </w:t>
      </w:r>
    </w:p>
    <w:p w:rsidR="00FA4C8F" w:rsidRPr="007314BF" w:rsidRDefault="00FA4C8F" w:rsidP="007314BF">
      <w:pPr>
        <w:pStyle w:val="ListParagraph"/>
        <w:numPr>
          <w:ilvl w:val="0"/>
          <w:numId w:val="23"/>
        </w:numPr>
      </w:pPr>
      <w:r w:rsidRPr="007314BF">
        <w:t xml:space="preserve">Review results with internal stakeholders including appropriate internal development, manufacturing and management teams. </w:t>
      </w:r>
    </w:p>
    <w:p w:rsidR="00FA4C8F" w:rsidRPr="007314BF" w:rsidRDefault="00FA4C8F" w:rsidP="007314BF">
      <w:pPr>
        <w:pStyle w:val="ListParagraph"/>
        <w:numPr>
          <w:ilvl w:val="0"/>
          <w:numId w:val="23"/>
        </w:numPr>
      </w:pPr>
      <w:r w:rsidRPr="007314BF">
        <w:t xml:space="preserve">Review results with the customer and other appropriate external stakeholders. </w:t>
      </w:r>
    </w:p>
    <w:p w:rsidR="00FA4C8F" w:rsidRDefault="00FA4C8F" w:rsidP="00FA4C8F">
      <w:pPr>
        <w:autoSpaceDE w:val="0"/>
        <w:autoSpaceDN w:val="0"/>
        <w:adjustRightInd w:val="0"/>
        <w:rPr>
          <w:rFonts w:ascii="Calibri" w:hAnsi="Calibri" w:cs="Calibri"/>
        </w:rPr>
      </w:pPr>
      <w:r>
        <w:rPr>
          <w:rFonts w:ascii="Calibri" w:hAnsi="Calibri" w:cs="Calibri"/>
          <w:b/>
          <w:bCs/>
        </w:rPr>
        <w:t>Post Conditions</w:t>
      </w:r>
      <w:r>
        <w:rPr>
          <w:rFonts w:ascii="Calibri" w:hAnsi="Calibri" w:cs="Calibri"/>
        </w:rPr>
        <w:t xml:space="preserve"> - Artifacts created include a system-of-interest context diagram, a set of system level use cases, system level requirements, ve</w:t>
      </w:r>
      <w:r w:rsidR="00353904">
        <w:rPr>
          <w:rFonts w:ascii="Calibri" w:hAnsi="Calibri" w:cs="Calibri"/>
        </w:rPr>
        <w:t xml:space="preserve">rification and validation plan, modeling and simulation analysis plan, </w:t>
      </w:r>
      <w:r>
        <w:rPr>
          <w:rFonts w:ascii="Calibri" w:hAnsi="Calibri" w:cs="Calibri"/>
        </w:rPr>
        <w:t xml:space="preserve">requirement verification matrix. </w:t>
      </w:r>
    </w:p>
    <w:p w:rsidR="00FA4C8F" w:rsidRDefault="00FA4C8F" w:rsidP="00FA4C8F">
      <w:pPr>
        <w:autoSpaceDE w:val="0"/>
        <w:autoSpaceDN w:val="0"/>
        <w:adjustRightInd w:val="0"/>
        <w:rPr>
          <w:rFonts w:ascii="Calibri" w:hAnsi="Calibri" w:cs="Calibri"/>
        </w:rPr>
      </w:pPr>
      <w:r>
        <w:rPr>
          <w:rFonts w:ascii="Calibri" w:hAnsi="Calibri" w:cs="Calibri"/>
        </w:rPr>
        <w:t xml:space="preserve">A System Requirement Specification </w:t>
      </w:r>
      <w:r w:rsidR="00353904">
        <w:rPr>
          <w:rFonts w:ascii="Calibri" w:hAnsi="Calibri" w:cs="Calibri"/>
        </w:rPr>
        <w:t>or equivalent will</w:t>
      </w:r>
      <w:r>
        <w:rPr>
          <w:rFonts w:ascii="Calibri" w:hAnsi="Calibri" w:cs="Calibri"/>
        </w:rPr>
        <w:t xml:space="preserve"> produced including many of the captured artifacts. </w:t>
      </w:r>
    </w:p>
    <w:p w:rsidR="00FA4C8F" w:rsidRDefault="00FA4C8F" w:rsidP="00FA4C8F">
      <w:pPr>
        <w:autoSpaceDE w:val="0"/>
        <w:autoSpaceDN w:val="0"/>
        <w:adjustRightInd w:val="0"/>
        <w:spacing w:after="0" w:line="240" w:lineRule="auto"/>
        <w:rPr>
          <w:rFonts w:ascii="Calibri" w:hAnsi="Calibri" w:cs="Calibri"/>
          <w:b/>
          <w:bCs/>
        </w:rPr>
      </w:pPr>
    </w:p>
    <w:p w:rsidR="00532FC8" w:rsidRPr="00532FC8" w:rsidRDefault="00532FC8" w:rsidP="00532FC8">
      <w:pPr>
        <w:jc w:val="center"/>
        <w:rPr>
          <w:rFonts w:eastAsiaTheme="minorHAnsi"/>
        </w:rPr>
      </w:pPr>
    </w:p>
    <w:p w:rsidR="00532FC8" w:rsidRPr="00532FC8" w:rsidRDefault="00532FC8" w:rsidP="00532FC8">
      <w:pPr>
        <w:jc w:val="center"/>
        <w:rPr>
          <w:rFonts w:eastAsiaTheme="minorHAnsi"/>
        </w:rPr>
      </w:pPr>
    </w:p>
    <w:p w:rsidR="00814222" w:rsidRDefault="00814222">
      <w:pPr>
        <w:rPr>
          <w:rFonts w:eastAsiaTheme="minorHAnsi"/>
          <w:b/>
          <w:bCs/>
          <w:color w:val="4F81BD" w:themeColor="accent1"/>
          <w:sz w:val="18"/>
          <w:szCs w:val="18"/>
        </w:rPr>
      </w:pPr>
      <w:bookmarkStart w:id="16" w:name="_Toc397869337"/>
      <w:r>
        <w:rPr>
          <w:rFonts w:eastAsiaTheme="minorHAnsi"/>
          <w:b/>
          <w:bCs/>
          <w:color w:val="4F81BD" w:themeColor="accent1"/>
          <w:sz w:val="18"/>
          <w:szCs w:val="18"/>
        </w:rPr>
        <w:lastRenderedPageBreak/>
        <w:br w:type="page"/>
      </w:r>
    </w:p>
    <w:p w:rsidR="00532FC8" w:rsidRPr="00532FC8" w:rsidRDefault="00532FC8" w:rsidP="00532FC8">
      <w:pPr>
        <w:keepNext/>
        <w:keepLines/>
        <w:numPr>
          <w:ilvl w:val="1"/>
          <w:numId w:val="8"/>
        </w:numPr>
        <w:spacing w:before="200" w:after="0"/>
        <w:outlineLvl w:val="1"/>
        <w:rPr>
          <w:rFonts w:asciiTheme="majorHAnsi" w:eastAsiaTheme="majorEastAsia" w:hAnsiTheme="majorHAnsi" w:cstheme="majorBidi"/>
          <w:b/>
          <w:bCs/>
          <w:color w:val="4F81BD" w:themeColor="accent1"/>
          <w:sz w:val="26"/>
          <w:szCs w:val="26"/>
        </w:rPr>
      </w:pPr>
      <w:bookmarkStart w:id="17" w:name="_Toc410632969"/>
      <w:r w:rsidRPr="00532FC8">
        <w:rPr>
          <w:rFonts w:asciiTheme="majorHAnsi" w:eastAsiaTheme="majorEastAsia" w:hAnsiTheme="majorHAnsi" w:cstheme="majorBidi"/>
          <w:b/>
          <w:bCs/>
          <w:color w:val="4F81BD" w:themeColor="accent1"/>
          <w:sz w:val="26"/>
          <w:szCs w:val="26"/>
        </w:rPr>
        <w:lastRenderedPageBreak/>
        <w:t>System Development Stage Workflow Use Cases</w:t>
      </w:r>
      <w:bookmarkEnd w:id="16"/>
      <w:bookmarkEnd w:id="17"/>
    </w:p>
    <w:p w:rsidR="00532FC8" w:rsidRPr="00532FC8" w:rsidRDefault="00532FC8" w:rsidP="00532FC8">
      <w:pPr>
        <w:keepNext/>
        <w:keepLines/>
        <w:numPr>
          <w:ilvl w:val="2"/>
          <w:numId w:val="8"/>
        </w:numPr>
        <w:spacing w:before="200" w:after="0"/>
        <w:outlineLvl w:val="2"/>
        <w:rPr>
          <w:rFonts w:asciiTheme="majorHAnsi" w:eastAsiaTheme="majorEastAsia" w:hAnsiTheme="majorHAnsi" w:cstheme="majorBidi"/>
          <w:b/>
          <w:bCs/>
          <w:color w:val="4F81BD" w:themeColor="accent1"/>
        </w:rPr>
      </w:pPr>
      <w:bookmarkStart w:id="18" w:name="_Toc397869343"/>
      <w:bookmarkStart w:id="19" w:name="_Toc410632970"/>
      <w:r w:rsidRPr="00532FC8">
        <w:rPr>
          <w:rFonts w:asciiTheme="majorHAnsi" w:eastAsiaTheme="majorEastAsia" w:hAnsiTheme="majorHAnsi" w:cstheme="majorBidi"/>
          <w:b/>
          <w:bCs/>
          <w:color w:val="4F81BD" w:themeColor="accent1"/>
        </w:rPr>
        <w:t>SE Domain Workflow Use Cases</w:t>
      </w:r>
      <w:bookmarkEnd w:id="18"/>
      <w:bookmarkEnd w:id="19"/>
    </w:p>
    <w:p w:rsidR="00532FC8" w:rsidRPr="00532FC8" w:rsidRDefault="002E7C43" w:rsidP="00532FC8">
      <w:pPr>
        <w:jc w:val="center"/>
        <w:rPr>
          <w:rFonts w:eastAsiaTheme="minorHAnsi"/>
        </w:rPr>
      </w:pPr>
      <w:r>
        <w:rPr>
          <w:rFonts w:eastAsiaTheme="minorHAnsi"/>
          <w:noProof/>
        </w:rPr>
        <mc:AlternateContent>
          <mc:Choice Requires="wps">
            <w:drawing>
              <wp:anchor distT="0" distB="0" distL="114300" distR="114300" simplePos="0" relativeHeight="251661312" behindDoc="0" locked="0" layoutInCell="1" allowOverlap="1" wp14:anchorId="5906860F" wp14:editId="6A51E269">
                <wp:simplePos x="0" y="0"/>
                <wp:positionH relativeFrom="column">
                  <wp:posOffset>3248025</wp:posOffset>
                </wp:positionH>
                <wp:positionV relativeFrom="paragraph">
                  <wp:posOffset>2424429</wp:posOffset>
                </wp:positionV>
                <wp:extent cx="190500" cy="180975"/>
                <wp:effectExtent l="19050" t="38100" r="38100" b="47625"/>
                <wp:wrapNone/>
                <wp:docPr id="5" name="5-Point Star 5"/>
                <wp:cNvGraphicFramePr/>
                <a:graphic xmlns:a="http://schemas.openxmlformats.org/drawingml/2006/main">
                  <a:graphicData uri="http://schemas.microsoft.com/office/word/2010/wordprocessingShape">
                    <wps:wsp>
                      <wps:cNvSpPr/>
                      <wps:spPr>
                        <a:xfrm>
                          <a:off x="0" y="0"/>
                          <a:ext cx="190500" cy="180975"/>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5" o:spid="_x0000_s1026" style="position:absolute;margin-left:255.75pt;margin-top:190.9pt;width:15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" path="m,69126r72765,1l95250,r22485,69127l190500,69126r-58868,42722l154118,180975,95250,138252,36382,180975,58868,111848,,69126xe" fillcolor="#4f81bd" strokecolor="#385d8a" strokeweight="2pt">
                <v:path arrowok="t" o:connecttype="custom" o:connectlocs="0,69126;72765,69127;95250,0;117735,69127;190500,69126;131632,111848;154118,180975;95250,138252;36382,180975;58868,111848;0,69126" o:connectangles="0,0,0,0,0,0,0,0,0,0,0"/>
              </v:shape>
            </w:pict>
          </mc:Fallback>
        </mc:AlternateContent>
      </w:r>
      <w:r w:rsidR="00532FC8" w:rsidRPr="00532FC8">
        <w:rPr>
          <w:rFonts w:eastAsiaTheme="minorHAnsi"/>
          <w:noProof/>
        </w:rPr>
        <w:drawing>
          <wp:inline distT="0" distB="0" distL="0" distR="0" wp14:anchorId="0C855664" wp14:editId="724FE2B6">
            <wp:extent cx="6087137" cy="4591021"/>
            <wp:effectExtent l="19050" t="0" r="0" b="0"/>
            <wp:docPr id="26" name="GUID d76fa43d-2901-4b59-87b4-43e07dcec73a.emf" descr="C:\Users\watsonjc\Documents\Work Folder\LM_ProfilesAndScripts_8\DocGen/figures/GUID d76fa43d-2901-4b59-87b4-43e07dcec73a.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UID d76fa43d-2901-4b59-87b4-43e07dcec73a.emf" descr="C:\Users\watsonjc\Documents\Work Folder\LM_ProfilesAndScripts_8\DocGen/figures/GUID d76fa43d-2901-4b59-87b4-43e07dcec73a.emf"/>
                    <pic:cNvPicPr>
                      <a:picLocks noChangeAspect="1" noChangeArrowheads="1"/>
                    </pic:cNvPicPr>
                  </pic:nvPicPr>
                  <pic:blipFill>
                    <a:blip r:embed="rId12" cstate="print"/>
                    <a:srcRect/>
                    <a:stretch>
                      <a:fillRect/>
                    </a:stretch>
                  </pic:blipFill>
                  <pic:spPr bwMode="auto">
                    <a:xfrm>
                      <a:off x="0" y="0"/>
                      <a:ext cx="6087137" cy="4591021"/>
                    </a:xfrm>
                    <a:prstGeom prst="rect">
                      <a:avLst/>
                    </a:prstGeom>
                    <a:noFill/>
                    <a:ln w="9525">
                      <a:noFill/>
                      <a:miter lim="800000"/>
                      <a:headEnd/>
                      <a:tailEnd/>
                    </a:ln>
                  </pic:spPr>
                </pic:pic>
              </a:graphicData>
            </a:graphic>
          </wp:inline>
        </w:drawing>
      </w:r>
    </w:p>
    <w:p w:rsidR="00532FC8" w:rsidRPr="00532FC8" w:rsidRDefault="00532FC8" w:rsidP="00532FC8">
      <w:pPr>
        <w:spacing w:line="240" w:lineRule="auto"/>
        <w:jc w:val="center"/>
        <w:rPr>
          <w:rFonts w:eastAsiaTheme="minorHAnsi"/>
          <w:b/>
          <w:bCs/>
          <w:color w:val="4F81BD" w:themeColor="accent1"/>
          <w:sz w:val="18"/>
          <w:szCs w:val="18"/>
        </w:rPr>
      </w:pPr>
      <w:bookmarkStart w:id="20" w:name="_Toc397869408"/>
      <w:bookmarkStart w:id="21" w:name="_Toc410632987"/>
      <w:r w:rsidRPr="00532FC8">
        <w:rPr>
          <w:rFonts w:eastAsiaTheme="minorHAnsi"/>
          <w:b/>
          <w:bCs/>
          <w:color w:val="4F81BD" w:themeColor="accent1"/>
          <w:sz w:val="18"/>
          <w:szCs w:val="18"/>
        </w:rPr>
        <w:t xml:space="preserve">Figure </w:t>
      </w:r>
      <w:r w:rsidRPr="00532FC8">
        <w:rPr>
          <w:rFonts w:eastAsiaTheme="minorHAnsi"/>
          <w:b/>
          <w:bCs/>
          <w:color w:val="4F81BD" w:themeColor="accent1"/>
          <w:sz w:val="18"/>
          <w:szCs w:val="18"/>
        </w:rPr>
        <w:fldChar w:fldCharType="begin"/>
      </w:r>
      <w:r w:rsidRPr="00532FC8">
        <w:rPr>
          <w:rFonts w:eastAsiaTheme="minorHAnsi"/>
          <w:b/>
          <w:bCs/>
          <w:color w:val="4F81BD" w:themeColor="accent1"/>
          <w:sz w:val="18"/>
          <w:szCs w:val="18"/>
        </w:rPr>
        <w:instrText>SEQ Figure \* ARABIC</w:instrText>
      </w:r>
      <w:r w:rsidRPr="00532FC8">
        <w:rPr>
          <w:rFonts w:eastAsiaTheme="minorHAnsi"/>
          <w:b/>
          <w:bCs/>
          <w:color w:val="4F81BD" w:themeColor="accent1"/>
          <w:sz w:val="18"/>
          <w:szCs w:val="18"/>
        </w:rPr>
        <w:fldChar w:fldCharType="separate"/>
      </w:r>
      <w:r w:rsidR="00B36409">
        <w:rPr>
          <w:rFonts w:eastAsiaTheme="minorHAnsi"/>
          <w:b/>
          <w:bCs/>
          <w:noProof/>
          <w:color w:val="4F81BD" w:themeColor="accent1"/>
          <w:sz w:val="18"/>
          <w:szCs w:val="18"/>
        </w:rPr>
        <w:t>3</w:t>
      </w:r>
      <w:r w:rsidRPr="00532FC8">
        <w:rPr>
          <w:rFonts w:eastAsiaTheme="minorHAnsi"/>
          <w:b/>
          <w:bCs/>
          <w:color w:val="4F81BD" w:themeColor="accent1"/>
          <w:sz w:val="18"/>
          <w:szCs w:val="18"/>
        </w:rPr>
        <w:fldChar w:fldCharType="end"/>
      </w:r>
      <w:r w:rsidRPr="00532FC8">
        <w:rPr>
          <w:rFonts w:eastAsiaTheme="minorHAnsi"/>
          <w:b/>
          <w:bCs/>
          <w:color w:val="4F81BD" w:themeColor="accent1"/>
          <w:sz w:val="18"/>
          <w:szCs w:val="18"/>
        </w:rPr>
        <w:t>: SE Domain Workflow Use Cases</w:t>
      </w:r>
      <w:bookmarkEnd w:id="20"/>
      <w:bookmarkEnd w:id="21"/>
    </w:p>
    <w:p w:rsidR="00532FC8" w:rsidRPr="00532FC8" w:rsidRDefault="0012301D" w:rsidP="00532FC8">
      <w:pPr>
        <w:jc w:val="center"/>
        <w:rPr>
          <w:rFonts w:eastAsiaTheme="minorHAnsi"/>
        </w:rPr>
      </w:pPr>
      <w:r>
        <w:rPr>
          <w:rFonts w:eastAsiaTheme="minorHAnsi"/>
          <w:noProof/>
        </w:rPr>
        <w:lastRenderedPageBreak/>
        <mc:AlternateContent>
          <mc:Choice Requires="wps">
            <w:drawing>
              <wp:anchor distT="0" distB="0" distL="114300" distR="114300" simplePos="0" relativeHeight="251667456" behindDoc="0" locked="0" layoutInCell="1" allowOverlap="1" wp14:anchorId="5906860F" wp14:editId="6A51E269">
                <wp:simplePos x="0" y="0"/>
                <wp:positionH relativeFrom="column">
                  <wp:posOffset>2676525</wp:posOffset>
                </wp:positionH>
                <wp:positionV relativeFrom="paragraph">
                  <wp:posOffset>6172200</wp:posOffset>
                </wp:positionV>
                <wp:extent cx="276225" cy="285750"/>
                <wp:effectExtent l="19050" t="38100" r="47625" b="38100"/>
                <wp:wrapNone/>
                <wp:docPr id="8" name="5-Point Star 8"/>
                <wp:cNvGraphicFramePr/>
                <a:graphic xmlns:a="http://schemas.openxmlformats.org/drawingml/2006/main">
                  <a:graphicData uri="http://schemas.microsoft.com/office/word/2010/wordprocessingShape">
                    <wps:wsp>
                      <wps:cNvSpPr/>
                      <wps:spPr>
                        <a:xfrm>
                          <a:off x="0" y="0"/>
                          <a:ext cx="276225" cy="28575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8" o:spid="_x0000_s1026" style="position:absolute;margin-left:210.75pt;margin-top:486pt;width:21.7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62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" path="m,109147r105509,l138113,r32603,109147l276225,109147r-85359,67455l223471,285749,138113,218292,52754,285749,85359,176602,,109147xe" fillcolor="#4f81bd" strokecolor="#385d8a" strokeweight="2pt">
                <v:path arrowok="t" o:connecttype="custom" o:connectlocs="0,109147;105509,109147;138113,0;170716,109147;276225,109147;190866,176602;223471,285749;138113,218292;52754,285749;85359,176602;0,109147" o:connectangles="0,0,0,0,0,0,0,0,0,0,0"/>
              </v:shape>
            </w:pict>
          </mc:Fallback>
        </mc:AlternateContent>
      </w:r>
      <w:r w:rsidR="002E7C43">
        <w:rPr>
          <w:rFonts w:eastAsiaTheme="minorHAnsi"/>
          <w:noProof/>
        </w:rPr>
        <mc:AlternateContent>
          <mc:Choice Requires="wps">
            <w:drawing>
              <wp:anchor distT="0" distB="0" distL="114300" distR="114300" simplePos="0" relativeHeight="251659264" behindDoc="0" locked="0" layoutInCell="1" allowOverlap="1" wp14:anchorId="56330645" wp14:editId="7E84699E">
                <wp:simplePos x="0" y="0"/>
                <wp:positionH relativeFrom="column">
                  <wp:posOffset>2676525</wp:posOffset>
                </wp:positionH>
                <wp:positionV relativeFrom="paragraph">
                  <wp:posOffset>866775</wp:posOffset>
                </wp:positionV>
                <wp:extent cx="276225" cy="285750"/>
                <wp:effectExtent l="19050" t="38100" r="47625" b="38100"/>
                <wp:wrapNone/>
                <wp:docPr id="4" name="5-Point Star 4"/>
                <wp:cNvGraphicFramePr/>
                <a:graphic xmlns:a="http://schemas.openxmlformats.org/drawingml/2006/main">
                  <a:graphicData uri="http://schemas.microsoft.com/office/word/2010/wordprocessingShape">
                    <wps:wsp>
                      <wps:cNvSpPr/>
                      <wps:spPr>
                        <a:xfrm>
                          <a:off x="0" y="0"/>
                          <a:ext cx="276225" cy="2857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4" o:spid="_x0000_s1026" style="position:absolute;margin-left:210.75pt;margin-top:68.25pt;width:21.7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62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" path="m,109147r105509,l138113,r32603,109147l276225,109147r-85359,67455l223471,285749,138113,218292,52754,285749,85359,176602,,109147xe" fillcolor="#4f81bd [3204]" strokecolor="#243f60 [1604]" strokeweight="2pt">
                <v:path arrowok="t" o:connecttype="custom" o:connectlocs="0,109147;105509,109147;138113,0;170716,109147;276225,109147;190866,176602;223471,285749;138113,218292;52754,285749;85359,176602;0,109147" o:connectangles="0,0,0,0,0,0,0,0,0,0,0"/>
              </v:shape>
            </w:pict>
          </mc:Fallback>
        </mc:AlternateContent>
      </w:r>
      <w:r w:rsidR="00532FC8" w:rsidRPr="00532FC8">
        <w:rPr>
          <w:rFonts w:eastAsiaTheme="minorHAnsi"/>
          <w:noProof/>
        </w:rPr>
        <w:drawing>
          <wp:inline distT="0" distB="0" distL="0" distR="0" wp14:anchorId="5C14D50A" wp14:editId="263DC45D">
            <wp:extent cx="5957464" cy="7667625"/>
            <wp:effectExtent l="0" t="0" r="5715" b="0"/>
            <wp:docPr id="27" name="GUID 31336da8-8544-453c-998b-53dbde80990e.emf" descr="C:\Users\watsonjc\Documents\Work Folder\LM_ProfilesAndScripts_8\DocGen/figures/GUID 31336da8-8544-453c-998b-53dbde80990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UID 31336da8-8544-453c-998b-53dbde80990e.emf" descr="C:\Users\watsonjc\Documents\Work Folder\LM_ProfilesAndScripts_8\DocGen/figures/GUID 31336da8-8544-453c-998b-53dbde80990e.emf"/>
                    <pic:cNvPicPr>
                      <a:picLocks noChangeAspect="1" noChangeArrowheads="1"/>
                    </pic:cNvPicPr>
                  </pic:nvPicPr>
                  <pic:blipFill>
                    <a:blip r:embed="rId13" cstate="print"/>
                    <a:srcRect/>
                    <a:stretch>
                      <a:fillRect/>
                    </a:stretch>
                  </pic:blipFill>
                  <pic:spPr bwMode="auto">
                    <a:xfrm>
                      <a:off x="0" y="0"/>
                      <a:ext cx="5960016" cy="7670910"/>
                    </a:xfrm>
                    <a:prstGeom prst="rect">
                      <a:avLst/>
                    </a:prstGeom>
                    <a:noFill/>
                    <a:ln w="9525">
                      <a:noFill/>
                      <a:miter lim="800000"/>
                      <a:headEnd/>
                      <a:tailEnd/>
                    </a:ln>
                  </pic:spPr>
                </pic:pic>
              </a:graphicData>
            </a:graphic>
          </wp:inline>
        </w:drawing>
      </w:r>
    </w:p>
    <w:p w:rsidR="00532FC8" w:rsidRPr="00532FC8" w:rsidRDefault="00532FC8" w:rsidP="00532FC8">
      <w:pPr>
        <w:spacing w:line="240" w:lineRule="auto"/>
        <w:jc w:val="center"/>
        <w:rPr>
          <w:rFonts w:eastAsiaTheme="minorHAnsi"/>
          <w:b/>
          <w:bCs/>
          <w:color w:val="4F81BD" w:themeColor="accent1"/>
          <w:sz w:val="18"/>
          <w:szCs w:val="18"/>
        </w:rPr>
      </w:pPr>
      <w:bookmarkStart w:id="22" w:name="_Toc397869409"/>
      <w:bookmarkStart w:id="23" w:name="_Toc410632988"/>
      <w:r w:rsidRPr="00532FC8">
        <w:rPr>
          <w:rFonts w:eastAsiaTheme="minorHAnsi"/>
          <w:b/>
          <w:bCs/>
          <w:color w:val="4F81BD" w:themeColor="accent1"/>
          <w:sz w:val="18"/>
          <w:szCs w:val="18"/>
        </w:rPr>
        <w:t xml:space="preserve">Figure </w:t>
      </w:r>
      <w:r w:rsidRPr="00532FC8">
        <w:rPr>
          <w:rFonts w:eastAsiaTheme="minorHAnsi"/>
          <w:b/>
          <w:bCs/>
          <w:color w:val="4F81BD" w:themeColor="accent1"/>
          <w:sz w:val="18"/>
          <w:szCs w:val="18"/>
        </w:rPr>
        <w:fldChar w:fldCharType="begin"/>
      </w:r>
      <w:r w:rsidRPr="00532FC8">
        <w:rPr>
          <w:rFonts w:eastAsiaTheme="minorHAnsi"/>
          <w:b/>
          <w:bCs/>
          <w:color w:val="4F81BD" w:themeColor="accent1"/>
          <w:sz w:val="18"/>
          <w:szCs w:val="18"/>
        </w:rPr>
        <w:instrText>SEQ Figure \* ARABIC</w:instrText>
      </w:r>
      <w:r w:rsidRPr="00532FC8">
        <w:rPr>
          <w:rFonts w:eastAsiaTheme="minorHAnsi"/>
          <w:b/>
          <w:bCs/>
          <w:color w:val="4F81BD" w:themeColor="accent1"/>
          <w:sz w:val="18"/>
          <w:szCs w:val="18"/>
        </w:rPr>
        <w:fldChar w:fldCharType="separate"/>
      </w:r>
      <w:r w:rsidR="00B36409">
        <w:rPr>
          <w:rFonts w:eastAsiaTheme="minorHAnsi"/>
          <w:b/>
          <w:bCs/>
          <w:noProof/>
          <w:color w:val="4F81BD" w:themeColor="accent1"/>
          <w:sz w:val="18"/>
          <w:szCs w:val="18"/>
        </w:rPr>
        <w:t>4</w:t>
      </w:r>
      <w:r w:rsidRPr="00532FC8">
        <w:rPr>
          <w:rFonts w:eastAsiaTheme="minorHAnsi"/>
          <w:b/>
          <w:bCs/>
          <w:color w:val="4F81BD" w:themeColor="accent1"/>
          <w:sz w:val="18"/>
          <w:szCs w:val="18"/>
        </w:rPr>
        <w:fldChar w:fldCharType="end"/>
      </w:r>
      <w:r w:rsidRPr="00532FC8">
        <w:rPr>
          <w:rFonts w:eastAsiaTheme="minorHAnsi"/>
          <w:b/>
          <w:bCs/>
          <w:color w:val="4F81BD" w:themeColor="accent1"/>
          <w:sz w:val="18"/>
          <w:szCs w:val="18"/>
        </w:rPr>
        <w:t>: Specialty Engineering</w:t>
      </w:r>
      <w:bookmarkEnd w:id="22"/>
      <w:bookmarkEnd w:id="23"/>
    </w:p>
    <w:p w:rsidR="00532FC8" w:rsidRPr="00532FC8" w:rsidRDefault="00532FC8" w:rsidP="00532FC8">
      <w:pPr>
        <w:keepNext/>
        <w:keepLines/>
        <w:numPr>
          <w:ilvl w:val="3"/>
          <w:numId w:val="8"/>
        </w:numPr>
        <w:spacing w:before="200" w:after="0"/>
        <w:outlineLvl w:val="3"/>
        <w:rPr>
          <w:rFonts w:asciiTheme="majorHAnsi" w:eastAsiaTheme="majorEastAsia" w:hAnsiTheme="majorHAnsi" w:cstheme="majorBidi"/>
          <w:b/>
          <w:bCs/>
          <w:i/>
          <w:iCs/>
          <w:color w:val="4F81BD" w:themeColor="accent1"/>
        </w:rPr>
      </w:pPr>
      <w:bookmarkStart w:id="24" w:name="_Toc397869344"/>
      <w:bookmarkStart w:id="25" w:name="_Toc410632971"/>
      <w:r w:rsidRPr="00532FC8">
        <w:rPr>
          <w:rFonts w:asciiTheme="majorHAnsi" w:eastAsiaTheme="majorEastAsia" w:hAnsiTheme="majorHAnsi" w:cstheme="majorBidi"/>
          <w:b/>
          <w:bCs/>
          <w:i/>
          <w:iCs/>
          <w:color w:val="4F81BD" w:themeColor="accent1"/>
        </w:rPr>
        <w:lastRenderedPageBreak/>
        <w:t>Derive Product Architecture</w:t>
      </w:r>
      <w:bookmarkEnd w:id="24"/>
      <w:r w:rsidR="00DF7A7B">
        <w:rPr>
          <w:rFonts w:asciiTheme="majorHAnsi" w:eastAsiaTheme="majorEastAsia" w:hAnsiTheme="majorHAnsi" w:cstheme="majorBidi"/>
          <w:b/>
          <w:bCs/>
          <w:i/>
          <w:iCs/>
          <w:color w:val="4F81BD" w:themeColor="accent1"/>
        </w:rPr>
        <w:t xml:space="preserve"> – </w:t>
      </w:r>
      <w:r w:rsidR="00DA3DAE" w:rsidRPr="00DA3DAE">
        <w:rPr>
          <w:rFonts w:asciiTheme="majorHAnsi" w:eastAsiaTheme="majorEastAsia" w:hAnsiTheme="majorHAnsi" w:cstheme="majorBidi"/>
          <w:b/>
          <w:bCs/>
          <w:i/>
          <w:iCs/>
          <w:color w:val="FF0000"/>
        </w:rPr>
        <w:t>(</w:t>
      </w:r>
      <w:r w:rsidR="00DF7A7B" w:rsidRPr="00DA3DAE">
        <w:rPr>
          <w:rFonts w:asciiTheme="majorHAnsi" w:eastAsiaTheme="majorEastAsia" w:hAnsiTheme="majorHAnsi" w:cstheme="majorBidi"/>
          <w:b/>
          <w:bCs/>
          <w:i/>
          <w:iCs/>
          <w:color w:val="FF0000"/>
        </w:rPr>
        <w:t>Textual refinement)</w:t>
      </w:r>
      <w:bookmarkEnd w:id="25"/>
    </w:p>
    <w:p w:rsidR="00814222" w:rsidRDefault="00814222" w:rsidP="00814222">
      <w:pPr>
        <w:autoSpaceDE w:val="0"/>
        <w:autoSpaceDN w:val="0"/>
        <w:adjustRightInd w:val="0"/>
        <w:rPr>
          <w:rFonts w:ascii="Calibri" w:hAnsi="Calibri" w:cs="Calibri"/>
        </w:rPr>
      </w:pPr>
      <w:bookmarkStart w:id="26" w:name="_Toc397869345"/>
      <w:r>
        <w:rPr>
          <w:rFonts w:ascii="Calibri" w:hAnsi="Calibri" w:cs="Calibri"/>
          <w:b/>
          <w:bCs/>
        </w:rPr>
        <w:t>Goal -</w:t>
      </w:r>
      <w:r>
        <w:rPr>
          <w:rFonts w:ascii="Calibri" w:hAnsi="Calibri" w:cs="Calibri"/>
        </w:rPr>
        <w:t xml:space="preserve"> The goal of this </w:t>
      </w:r>
      <w:r>
        <w:rPr>
          <w:rFonts w:ascii="Calibri" w:hAnsi="Calibri" w:cs="Calibri"/>
          <w:u w:val="wave"/>
        </w:rPr>
        <w:t>workflow</w:t>
      </w:r>
      <w:r>
        <w:rPr>
          <w:rFonts w:ascii="Calibri" w:hAnsi="Calibri" w:cs="Calibri"/>
        </w:rPr>
        <w:t xml:space="preserve"> use case is to evaluate the System Requirements and from them derive the most appropriate architecture to satisfy the customer needs. </w:t>
      </w:r>
    </w:p>
    <w:p w:rsidR="00814222" w:rsidRDefault="00814222" w:rsidP="00814222">
      <w:pPr>
        <w:autoSpaceDE w:val="0"/>
        <w:autoSpaceDN w:val="0"/>
        <w:adjustRightInd w:val="0"/>
        <w:rPr>
          <w:rFonts w:ascii="Calibri" w:hAnsi="Calibri" w:cs="Calibri"/>
        </w:rPr>
      </w:pPr>
      <w:r>
        <w:rPr>
          <w:rFonts w:ascii="Calibri" w:hAnsi="Calibri" w:cs="Calibri"/>
          <w:b/>
          <w:bCs/>
        </w:rPr>
        <w:t>Primary Actor -</w:t>
      </w:r>
      <w:r>
        <w:rPr>
          <w:rFonts w:ascii="Calibri" w:hAnsi="Calibri" w:cs="Calibri"/>
        </w:rPr>
        <w:t xml:space="preserve"> System Architect</w:t>
      </w:r>
    </w:p>
    <w:p w:rsidR="00814222" w:rsidRDefault="00814222" w:rsidP="00814222">
      <w:pPr>
        <w:autoSpaceDE w:val="0"/>
        <w:autoSpaceDN w:val="0"/>
        <w:adjustRightInd w:val="0"/>
        <w:rPr>
          <w:rFonts w:ascii="Calibri" w:hAnsi="Calibri" w:cs="Calibri"/>
          <w:b/>
          <w:bCs/>
        </w:rPr>
      </w:pPr>
      <w:r>
        <w:rPr>
          <w:rFonts w:ascii="Calibri" w:hAnsi="Calibri" w:cs="Calibri"/>
          <w:b/>
          <w:bCs/>
        </w:rPr>
        <w:t>Secondary Actors -</w:t>
      </w:r>
    </w:p>
    <w:p w:rsidR="00814222" w:rsidRDefault="00814222" w:rsidP="00814222">
      <w:pPr>
        <w:autoSpaceDE w:val="0"/>
        <w:autoSpaceDN w:val="0"/>
        <w:adjustRightInd w:val="0"/>
        <w:rPr>
          <w:rFonts w:ascii="Calibri" w:hAnsi="Calibri" w:cs="Calibri"/>
        </w:rPr>
      </w:pPr>
      <w:r>
        <w:rPr>
          <w:rFonts w:ascii="Calibri" w:hAnsi="Calibri" w:cs="Calibri"/>
          <w:b/>
          <w:bCs/>
        </w:rPr>
        <w:t>Preconditions -</w:t>
      </w:r>
      <w:r>
        <w:rPr>
          <w:rFonts w:ascii="Calibri" w:hAnsi="Calibri" w:cs="Calibri"/>
        </w:rPr>
        <w:t xml:space="preserve"> The Exploratory and Concept Stage use cases have been executed and a reasonably stable set of system level requirements are available.</w:t>
      </w:r>
    </w:p>
    <w:p w:rsidR="00814222" w:rsidRDefault="00814222" w:rsidP="00814222">
      <w:pPr>
        <w:autoSpaceDE w:val="0"/>
        <w:autoSpaceDN w:val="0"/>
        <w:adjustRightInd w:val="0"/>
        <w:rPr>
          <w:rFonts w:ascii="Calibri" w:hAnsi="Calibri" w:cs="Calibri"/>
        </w:rPr>
      </w:pPr>
      <w:r>
        <w:rPr>
          <w:rFonts w:ascii="Calibri" w:hAnsi="Calibri" w:cs="Calibri"/>
          <w:b/>
          <w:bCs/>
        </w:rPr>
        <w:t>Activity -</w:t>
      </w:r>
      <w:r>
        <w:rPr>
          <w:rFonts w:ascii="Calibri" w:hAnsi="Calibri" w:cs="Calibri"/>
        </w:rPr>
        <w:t xml:space="preserve">The following is a set of tasks that are typically captured within a SysML model. </w:t>
      </w:r>
    </w:p>
    <w:p w:rsidR="00814222" w:rsidRPr="007314BF" w:rsidRDefault="00814222" w:rsidP="007314BF">
      <w:pPr>
        <w:pStyle w:val="ListParagraph"/>
        <w:numPr>
          <w:ilvl w:val="0"/>
          <w:numId w:val="17"/>
        </w:numPr>
      </w:pPr>
      <w:r w:rsidRPr="007314BF">
        <w:t xml:space="preserve">Overall guidance items: </w:t>
      </w:r>
    </w:p>
    <w:p w:rsidR="00814222" w:rsidRPr="007314BF" w:rsidRDefault="00814222" w:rsidP="007314BF">
      <w:pPr>
        <w:pStyle w:val="ListParagraph"/>
        <w:numPr>
          <w:ilvl w:val="1"/>
          <w:numId w:val="17"/>
        </w:numPr>
      </w:pPr>
      <w:r w:rsidRPr="007314BF">
        <w:t xml:space="preserve">These tasks are not necessarily performed in this order shown. Many are performed simultaneously depending on the needs. Also each task may not be run to full completion before advancing another parallel task. </w:t>
      </w:r>
    </w:p>
    <w:p w:rsidR="00814222" w:rsidRPr="007314BF" w:rsidRDefault="00814222" w:rsidP="007314BF">
      <w:pPr>
        <w:pStyle w:val="ListParagraph"/>
        <w:numPr>
          <w:ilvl w:val="1"/>
          <w:numId w:val="17"/>
        </w:numPr>
      </w:pPr>
      <w:r w:rsidRPr="007314BF">
        <w:t xml:space="preserve">It may be determined that some of the tasks or parts of the tasks are not necessary for a particular effort. What tasks are done and to what degree should be determined during the project planning stages. </w:t>
      </w:r>
    </w:p>
    <w:p w:rsidR="00814222" w:rsidRPr="007314BF" w:rsidRDefault="00814222" w:rsidP="007314BF">
      <w:pPr>
        <w:pStyle w:val="ListParagraph"/>
        <w:numPr>
          <w:ilvl w:val="1"/>
          <w:numId w:val="17"/>
        </w:numPr>
      </w:pPr>
      <w:r w:rsidRPr="007314BF">
        <w:t xml:space="preserve">As this activity progresses it may be determined that it would be beneficial to initiate another development use cases before completing this use case. This is typically done to provide more insight or to reduce project risks. </w:t>
      </w:r>
    </w:p>
    <w:p w:rsidR="00DF7A7B" w:rsidRDefault="00814222" w:rsidP="007314BF">
      <w:pPr>
        <w:pStyle w:val="ListParagraph"/>
        <w:numPr>
          <w:ilvl w:val="0"/>
          <w:numId w:val="17"/>
        </w:numPr>
      </w:pPr>
      <w:r w:rsidRPr="007314BF">
        <w:t>Reference the set</w:t>
      </w:r>
      <w:r w:rsidR="00685293">
        <w:t xml:space="preserve"> of artifacts produced from </w:t>
      </w:r>
      <w:r w:rsidRPr="007314BF">
        <w:t>the Exploratory and Conceptual Stage</w:t>
      </w:r>
      <w:r w:rsidR="00DF7A7B">
        <w:t xml:space="preserve">s so that it is visible, searchable and analyzed. </w:t>
      </w:r>
    </w:p>
    <w:p w:rsidR="00DF7A7B" w:rsidRDefault="00814222" w:rsidP="00DF7A7B">
      <w:pPr>
        <w:pStyle w:val="ListParagraph"/>
        <w:numPr>
          <w:ilvl w:val="1"/>
          <w:numId w:val="17"/>
        </w:numPr>
      </w:pPr>
      <w:r w:rsidRPr="007314BF">
        <w:t xml:space="preserve">If Model-based System Engineering was performed during these </w:t>
      </w:r>
      <w:r w:rsidR="00DF7A7B">
        <w:t xml:space="preserve">early </w:t>
      </w:r>
      <w:r w:rsidR="00685293" w:rsidRPr="007314BF">
        <w:t>stages</w:t>
      </w:r>
      <w:r w:rsidRPr="007314BF">
        <w:t xml:space="preserve"> this work should be a continuation and refinement of that work. </w:t>
      </w:r>
      <w:r w:rsidR="00685293">
        <w:t xml:space="preserve"> </w:t>
      </w:r>
    </w:p>
    <w:p w:rsidR="00DF7A7B" w:rsidRPr="007314BF" w:rsidRDefault="00685293" w:rsidP="00DF7A7B">
      <w:pPr>
        <w:pStyle w:val="ListParagraph"/>
        <w:numPr>
          <w:ilvl w:val="1"/>
          <w:numId w:val="17"/>
        </w:numPr>
      </w:pPr>
      <w:r>
        <w:t xml:space="preserve">This </w:t>
      </w:r>
      <w:r w:rsidR="00B60794">
        <w:t>information</w:t>
      </w:r>
      <w:r>
        <w:t xml:space="preserve"> can include use cases, requirements, structural </w:t>
      </w:r>
      <w:r w:rsidR="00B60794">
        <w:t>information</w:t>
      </w:r>
      <w:r>
        <w:t>, MOE</w:t>
      </w:r>
      <w:r w:rsidR="00B60794">
        <w:t>s</w:t>
      </w:r>
      <w:r>
        <w:t>, KPPs</w:t>
      </w:r>
      <w:r w:rsidR="00B60794">
        <w:t xml:space="preserve">, data, etc. </w:t>
      </w:r>
    </w:p>
    <w:p w:rsidR="00814222" w:rsidRPr="007314BF" w:rsidRDefault="00814222" w:rsidP="007314BF">
      <w:pPr>
        <w:pStyle w:val="ListParagraph"/>
        <w:numPr>
          <w:ilvl w:val="0"/>
          <w:numId w:val="17"/>
        </w:numPr>
      </w:pPr>
      <w:r w:rsidRPr="007314BF">
        <w:t>Define logical architecture - Derive a set of candidate subsystems and or components and iteratively validate these selections by analyzing the internal system behavior</w:t>
      </w:r>
      <w:r w:rsidR="00B60794">
        <w:t xml:space="preserve"> and by analytical means</w:t>
      </w:r>
      <w:r w:rsidRPr="007314BF">
        <w:t xml:space="preserve">. </w:t>
      </w:r>
    </w:p>
    <w:p w:rsidR="00814222" w:rsidRPr="007314BF" w:rsidRDefault="00814222" w:rsidP="00B60794">
      <w:pPr>
        <w:pStyle w:val="ListParagraph"/>
        <w:numPr>
          <w:ilvl w:val="1"/>
          <w:numId w:val="17"/>
        </w:numPr>
      </w:pPr>
      <w:r w:rsidRPr="007314BF">
        <w:t>Show the st</w:t>
      </w:r>
      <w:r w:rsidR="00B60794">
        <w:t>ructural relationships of the</w:t>
      </w:r>
      <w:r w:rsidRPr="007314BF">
        <w:t xml:space="preserve"> components on a Block Definition Diagram. </w:t>
      </w:r>
    </w:p>
    <w:p w:rsidR="00814222" w:rsidRPr="007314BF" w:rsidRDefault="00814222" w:rsidP="00B60794">
      <w:pPr>
        <w:pStyle w:val="ListParagraph"/>
        <w:numPr>
          <w:ilvl w:val="1"/>
          <w:numId w:val="17"/>
        </w:numPr>
      </w:pPr>
      <w:r w:rsidRPr="007314BF">
        <w:t xml:space="preserve">Show the interconnectivity of these components on an Internal Block Diagram. </w:t>
      </w:r>
    </w:p>
    <w:p w:rsidR="00814222" w:rsidRPr="007314BF" w:rsidRDefault="00814222" w:rsidP="007314BF">
      <w:pPr>
        <w:pStyle w:val="ListParagraph"/>
        <w:numPr>
          <w:ilvl w:val="0"/>
          <w:numId w:val="17"/>
        </w:numPr>
      </w:pPr>
      <w:r w:rsidRPr="007314BF">
        <w:t>Analyze the internal system behavior - By using the blackbox behavior of the system level uses cases, create and capture equivalent white box behaviors showing subsystem/component level collaboration required for attaining the same use case goals.</w:t>
      </w:r>
    </w:p>
    <w:p w:rsidR="00814222" w:rsidRPr="007314BF" w:rsidRDefault="00814222" w:rsidP="007314BF">
      <w:pPr>
        <w:pStyle w:val="ListParagraph"/>
        <w:numPr>
          <w:ilvl w:val="0"/>
          <w:numId w:val="17"/>
        </w:numPr>
      </w:pPr>
      <w:r w:rsidRPr="007314BF">
        <w:t xml:space="preserve">From the allocated behavior shown on the behavioral diagrams, derive a set of subsystem/component level requirements. These derived requirements can be of any type potentially, but they are typically functional, interface, and performance type requirements. </w:t>
      </w:r>
    </w:p>
    <w:p w:rsidR="00814222" w:rsidRPr="007314BF" w:rsidRDefault="00814222" w:rsidP="007314BF">
      <w:pPr>
        <w:pStyle w:val="ListParagraph"/>
        <w:numPr>
          <w:ilvl w:val="0"/>
          <w:numId w:val="17"/>
        </w:numPr>
      </w:pPr>
      <w:r w:rsidRPr="007314BF">
        <w:t xml:space="preserve">Show traceability from the subsystem/component level requirements to the system level requirements.  </w:t>
      </w:r>
    </w:p>
    <w:p w:rsidR="00814222" w:rsidRPr="007314BF" w:rsidRDefault="00814222" w:rsidP="007314BF">
      <w:pPr>
        <w:pStyle w:val="ListParagraph"/>
        <w:numPr>
          <w:ilvl w:val="0"/>
          <w:numId w:val="17"/>
        </w:numPr>
      </w:pPr>
      <w:r w:rsidRPr="007314BF">
        <w:lastRenderedPageBreak/>
        <w:t>As each use case progresses conduct the appropriate reviews solicit feedback. Adjudicate all issues and update the reviewed artifacts as needed.</w:t>
      </w:r>
    </w:p>
    <w:p w:rsidR="007314BF" w:rsidRPr="007314BF" w:rsidRDefault="00814222" w:rsidP="007314BF">
      <w:pPr>
        <w:pStyle w:val="ListParagraph"/>
        <w:numPr>
          <w:ilvl w:val="0"/>
          <w:numId w:val="17"/>
        </w:numPr>
      </w:pPr>
      <w:r w:rsidRPr="007314BF">
        <w:t xml:space="preserve">Perform a configuration management baseline for the appropriate artifacts at the completion of each review. </w:t>
      </w:r>
    </w:p>
    <w:p w:rsidR="00814222" w:rsidRPr="007314BF" w:rsidRDefault="00814222" w:rsidP="007314BF">
      <w:pPr>
        <w:pStyle w:val="ListParagraph"/>
        <w:numPr>
          <w:ilvl w:val="0"/>
          <w:numId w:val="17"/>
        </w:numPr>
      </w:pPr>
      <w:r w:rsidRPr="007314BF">
        <w:t xml:space="preserve">Integrate other domain needs in to the solutions as needed including safety, security, RMA, SWaP, human constraints, etc. </w:t>
      </w:r>
    </w:p>
    <w:p w:rsidR="00814222" w:rsidRPr="007314BF" w:rsidRDefault="00814222" w:rsidP="007314BF">
      <w:pPr>
        <w:pStyle w:val="ListParagraph"/>
        <w:numPr>
          <w:ilvl w:val="0"/>
          <w:numId w:val="17"/>
        </w:numPr>
      </w:pPr>
      <w:r w:rsidRPr="007314BF">
        <w:t>Synthesizing the logical architecture to one or more physical solutions</w:t>
      </w:r>
    </w:p>
    <w:p w:rsidR="00814222" w:rsidRPr="007314BF" w:rsidRDefault="00814222" w:rsidP="007314BF">
      <w:pPr>
        <w:pStyle w:val="ListParagraph"/>
        <w:numPr>
          <w:ilvl w:val="0"/>
          <w:numId w:val="17"/>
        </w:numPr>
      </w:pPr>
      <w:r w:rsidRPr="007314BF">
        <w:t xml:space="preserve">Select a final solution by performing trade studies with candidate solutions </w:t>
      </w:r>
    </w:p>
    <w:p w:rsidR="00814222" w:rsidRPr="007314BF" w:rsidRDefault="00814222" w:rsidP="007314BF">
      <w:pPr>
        <w:pStyle w:val="ListParagraph"/>
        <w:numPr>
          <w:ilvl w:val="0"/>
          <w:numId w:val="17"/>
        </w:numPr>
      </w:pPr>
      <w:r w:rsidRPr="007314BF">
        <w:t xml:space="preserve">Derive component requirement specifications and collaborate with the implementation teams to finalize the component specifications.  The form of these requirements can be a traditional document or an electronic version, such as an html document, or a limited view of the existing System level model. </w:t>
      </w:r>
    </w:p>
    <w:p w:rsidR="00814222" w:rsidRPr="007314BF" w:rsidRDefault="00814222" w:rsidP="007314BF">
      <w:pPr>
        <w:pStyle w:val="ListParagraph"/>
        <w:numPr>
          <w:ilvl w:val="0"/>
          <w:numId w:val="17"/>
        </w:numPr>
      </w:pPr>
      <w:r w:rsidRPr="007314BF">
        <w:t>Initiate the use case for deriving the Test and Integration plans</w:t>
      </w:r>
    </w:p>
    <w:p w:rsidR="00814222" w:rsidRDefault="00814222" w:rsidP="00814222">
      <w:pPr>
        <w:autoSpaceDE w:val="0"/>
        <w:autoSpaceDN w:val="0"/>
        <w:adjustRightInd w:val="0"/>
        <w:spacing w:after="0" w:line="240" w:lineRule="auto"/>
        <w:rPr>
          <w:rFonts w:ascii="Calibri" w:hAnsi="Calibri" w:cs="Calibri"/>
          <w:b/>
          <w:bCs/>
        </w:rPr>
      </w:pPr>
      <w:r>
        <w:rPr>
          <w:rFonts w:ascii="Calibri" w:hAnsi="Calibri" w:cs="Calibri"/>
          <w:b/>
          <w:bCs/>
        </w:rPr>
        <w:t>Post Conditions -</w:t>
      </w:r>
    </w:p>
    <w:p w:rsidR="00814222" w:rsidRDefault="00814222" w:rsidP="00814222">
      <w:pPr>
        <w:autoSpaceDE w:val="0"/>
        <w:autoSpaceDN w:val="0"/>
        <w:adjustRightInd w:val="0"/>
        <w:spacing w:after="0" w:line="240" w:lineRule="auto"/>
        <w:rPr>
          <w:rFonts w:ascii="Calibri" w:hAnsi="Calibri" w:cs="Calibri"/>
          <w:b/>
          <w:bCs/>
        </w:rPr>
      </w:pPr>
    </w:p>
    <w:p w:rsidR="00814222" w:rsidRDefault="00814222" w:rsidP="00814222">
      <w:pPr>
        <w:autoSpaceDE w:val="0"/>
        <w:autoSpaceDN w:val="0"/>
        <w:adjustRightInd w:val="0"/>
        <w:spacing w:after="0" w:line="240" w:lineRule="auto"/>
        <w:rPr>
          <w:rFonts w:ascii="Calibri" w:hAnsi="Calibri" w:cs="Calibri"/>
          <w:b/>
          <w:bCs/>
        </w:rPr>
      </w:pPr>
      <w:r>
        <w:rPr>
          <w:rFonts w:ascii="Calibri" w:hAnsi="Calibri" w:cs="Calibri"/>
          <w:b/>
          <w:bCs/>
        </w:rPr>
        <w:t>Output -</w:t>
      </w:r>
      <w:r>
        <w:rPr>
          <w:rFonts w:ascii="Calibri" w:hAnsi="Calibri" w:cs="Calibri"/>
        </w:rPr>
        <w:t xml:space="preserve"> Typical deliverables for this effort include Subsystem Requirement Specifications, Software Architecture Document, H/W and/or SW Component Specifications, Interface requirement specifications, Interface design specifications, etc.</w:t>
      </w:r>
    </w:p>
    <w:p w:rsidR="00814222" w:rsidRDefault="00814222">
      <w:pPr>
        <w:rPr>
          <w:rFonts w:asciiTheme="majorHAnsi" w:eastAsiaTheme="majorEastAsia" w:hAnsiTheme="majorHAnsi" w:cstheme="majorBidi"/>
          <w:b/>
          <w:bCs/>
          <w:i/>
          <w:iCs/>
          <w:color w:val="4F81BD" w:themeColor="accent1"/>
        </w:rPr>
      </w:pPr>
      <w:r>
        <w:rPr>
          <w:rFonts w:asciiTheme="majorHAnsi" w:eastAsiaTheme="majorEastAsia" w:hAnsiTheme="majorHAnsi" w:cstheme="majorBidi"/>
          <w:b/>
          <w:bCs/>
          <w:i/>
          <w:iCs/>
          <w:color w:val="4F81BD" w:themeColor="accent1"/>
        </w:rPr>
        <w:br w:type="page"/>
      </w:r>
    </w:p>
    <w:p w:rsidR="00532FC8" w:rsidRPr="00532FC8" w:rsidRDefault="00532FC8" w:rsidP="00532FC8">
      <w:pPr>
        <w:keepNext/>
        <w:keepLines/>
        <w:numPr>
          <w:ilvl w:val="3"/>
          <w:numId w:val="8"/>
        </w:numPr>
        <w:spacing w:before="200" w:after="0"/>
        <w:outlineLvl w:val="3"/>
        <w:rPr>
          <w:rFonts w:asciiTheme="majorHAnsi" w:eastAsiaTheme="majorEastAsia" w:hAnsiTheme="majorHAnsi" w:cstheme="majorBidi"/>
          <w:b/>
          <w:bCs/>
          <w:i/>
          <w:iCs/>
          <w:color w:val="4F81BD" w:themeColor="accent1"/>
        </w:rPr>
      </w:pPr>
      <w:bookmarkStart w:id="27" w:name="_Toc410632972"/>
      <w:r w:rsidRPr="00532FC8">
        <w:rPr>
          <w:rFonts w:asciiTheme="majorHAnsi" w:eastAsiaTheme="majorEastAsia" w:hAnsiTheme="majorHAnsi" w:cstheme="majorBidi"/>
          <w:b/>
          <w:bCs/>
          <w:i/>
          <w:iCs/>
          <w:color w:val="4F81BD" w:themeColor="accent1"/>
        </w:rPr>
        <w:lastRenderedPageBreak/>
        <w:t>Evaluate System Safety</w:t>
      </w:r>
      <w:bookmarkEnd w:id="26"/>
      <w:r w:rsidR="00DF7A7B">
        <w:rPr>
          <w:rFonts w:asciiTheme="majorHAnsi" w:eastAsiaTheme="majorEastAsia" w:hAnsiTheme="majorHAnsi" w:cstheme="majorBidi"/>
          <w:b/>
          <w:bCs/>
          <w:i/>
          <w:iCs/>
          <w:color w:val="4F81BD" w:themeColor="accent1"/>
        </w:rPr>
        <w:t xml:space="preserve"> </w:t>
      </w:r>
      <w:r w:rsidR="00DF7A7B" w:rsidRPr="00DA3DAE">
        <w:rPr>
          <w:rFonts w:asciiTheme="majorHAnsi" w:eastAsiaTheme="majorEastAsia" w:hAnsiTheme="majorHAnsi" w:cstheme="majorBidi"/>
          <w:b/>
          <w:bCs/>
          <w:i/>
          <w:iCs/>
          <w:color w:val="FF0000"/>
        </w:rPr>
        <w:t>(Not refined)</w:t>
      </w:r>
      <w:bookmarkEnd w:id="27"/>
    </w:p>
    <w:p w:rsidR="00814222" w:rsidRDefault="00814222" w:rsidP="00814222">
      <w:pPr>
        <w:autoSpaceDE w:val="0"/>
        <w:autoSpaceDN w:val="0"/>
        <w:adjustRightInd w:val="0"/>
        <w:rPr>
          <w:rFonts w:ascii="Calibri" w:hAnsi="Calibri" w:cs="Calibri"/>
        </w:rPr>
      </w:pPr>
      <w:r>
        <w:rPr>
          <w:rFonts w:ascii="Calibri" w:hAnsi="Calibri" w:cs="Calibri"/>
          <w:b/>
          <w:bCs/>
        </w:rPr>
        <w:t>Goal</w:t>
      </w:r>
      <w:r>
        <w:rPr>
          <w:rFonts w:ascii="Calibri" w:hAnsi="Calibri" w:cs="Calibri"/>
        </w:rPr>
        <w:t xml:space="preserve"> - The goal of this </w:t>
      </w:r>
      <w:r>
        <w:rPr>
          <w:rFonts w:ascii="Calibri" w:hAnsi="Calibri" w:cs="Calibri"/>
          <w:u w:val="wave"/>
        </w:rPr>
        <w:t>workflow</w:t>
      </w:r>
      <w:r>
        <w:rPr>
          <w:rFonts w:ascii="Calibri" w:hAnsi="Calibri" w:cs="Calibri"/>
        </w:rPr>
        <w:t xml:space="preserve"> use case is to evaluate the system for safety related hazards and derive a plan to mitigate these risks. </w:t>
      </w:r>
    </w:p>
    <w:p w:rsidR="00814222" w:rsidRDefault="00814222" w:rsidP="00814222">
      <w:pPr>
        <w:autoSpaceDE w:val="0"/>
        <w:autoSpaceDN w:val="0"/>
        <w:adjustRightInd w:val="0"/>
        <w:rPr>
          <w:rFonts w:ascii="Calibri" w:hAnsi="Calibri" w:cs="Calibri"/>
        </w:rPr>
      </w:pPr>
      <w:r>
        <w:rPr>
          <w:rFonts w:ascii="Calibri" w:hAnsi="Calibri" w:cs="Calibri"/>
          <w:b/>
          <w:bCs/>
        </w:rPr>
        <w:t>Primary Actor</w:t>
      </w:r>
      <w:r>
        <w:rPr>
          <w:rFonts w:ascii="Calibri" w:hAnsi="Calibri" w:cs="Calibri"/>
        </w:rPr>
        <w:t xml:space="preserve"> -</w:t>
      </w:r>
    </w:p>
    <w:p w:rsidR="00814222" w:rsidRDefault="00814222" w:rsidP="00814222">
      <w:pPr>
        <w:autoSpaceDE w:val="0"/>
        <w:autoSpaceDN w:val="0"/>
        <w:adjustRightInd w:val="0"/>
        <w:rPr>
          <w:rFonts w:ascii="Calibri" w:hAnsi="Calibri" w:cs="Calibri"/>
        </w:rPr>
      </w:pPr>
      <w:r>
        <w:rPr>
          <w:rFonts w:ascii="Calibri" w:hAnsi="Calibri" w:cs="Calibri"/>
          <w:b/>
          <w:bCs/>
        </w:rPr>
        <w:t>Secondary Actors</w:t>
      </w:r>
      <w:r>
        <w:rPr>
          <w:rFonts w:ascii="Calibri" w:hAnsi="Calibri" w:cs="Calibri"/>
        </w:rPr>
        <w:t xml:space="preserve"> -</w:t>
      </w:r>
    </w:p>
    <w:p w:rsidR="00814222" w:rsidRDefault="00814222" w:rsidP="00814222">
      <w:pPr>
        <w:autoSpaceDE w:val="0"/>
        <w:autoSpaceDN w:val="0"/>
        <w:adjustRightInd w:val="0"/>
        <w:rPr>
          <w:rFonts w:ascii="Calibri" w:hAnsi="Calibri" w:cs="Calibri"/>
        </w:rPr>
      </w:pPr>
      <w:r>
        <w:rPr>
          <w:rFonts w:ascii="Calibri" w:hAnsi="Calibri" w:cs="Calibri"/>
          <w:b/>
          <w:bCs/>
        </w:rPr>
        <w:t>Preconditions</w:t>
      </w:r>
      <w:r>
        <w:rPr>
          <w:rFonts w:ascii="Calibri" w:hAnsi="Calibri" w:cs="Calibri"/>
        </w:rPr>
        <w:t xml:space="preserve"> -</w:t>
      </w:r>
    </w:p>
    <w:p w:rsidR="00814222" w:rsidRDefault="00814222" w:rsidP="00814222">
      <w:pPr>
        <w:autoSpaceDE w:val="0"/>
        <w:autoSpaceDN w:val="0"/>
        <w:adjustRightInd w:val="0"/>
        <w:rPr>
          <w:rFonts w:ascii="Calibri" w:hAnsi="Calibri" w:cs="Calibri"/>
        </w:rPr>
      </w:pPr>
      <w:r>
        <w:rPr>
          <w:rFonts w:ascii="Calibri" w:hAnsi="Calibri" w:cs="Calibri"/>
          <w:b/>
          <w:bCs/>
        </w:rPr>
        <w:t>Activity</w:t>
      </w:r>
      <w:r>
        <w:rPr>
          <w:rFonts w:ascii="Calibri" w:hAnsi="Calibri" w:cs="Calibri"/>
        </w:rPr>
        <w:t xml:space="preserve"> -</w:t>
      </w:r>
    </w:p>
    <w:p w:rsidR="00814222" w:rsidRPr="00415F88" w:rsidRDefault="00814222" w:rsidP="00415F88">
      <w:pPr>
        <w:pStyle w:val="ListParagraph"/>
        <w:numPr>
          <w:ilvl w:val="0"/>
          <w:numId w:val="15"/>
        </w:numPr>
      </w:pPr>
      <w:r w:rsidRPr="00415F88">
        <w:t>Identify Safety Hazards undesired events and their causes</w:t>
      </w:r>
    </w:p>
    <w:p w:rsidR="00814222" w:rsidRPr="00415F88" w:rsidRDefault="00814222" w:rsidP="00415F88">
      <w:pPr>
        <w:pStyle w:val="ListParagraph"/>
        <w:numPr>
          <w:ilvl w:val="0"/>
          <w:numId w:val="15"/>
        </w:numPr>
      </w:pPr>
      <w:r w:rsidRPr="00415F88">
        <w:t>Identify applicable safety standards</w:t>
      </w:r>
    </w:p>
    <w:p w:rsidR="00814222" w:rsidRPr="00415F88" w:rsidRDefault="00814222" w:rsidP="00415F88">
      <w:pPr>
        <w:pStyle w:val="ListParagraph"/>
        <w:numPr>
          <w:ilvl w:val="0"/>
          <w:numId w:val="15"/>
        </w:numPr>
      </w:pPr>
      <w:r w:rsidRPr="00415F88">
        <w:t xml:space="preserve">Conduct analysis to determine the severity level, the probability of occurrence and assess the level of risk. </w:t>
      </w:r>
    </w:p>
    <w:p w:rsidR="00415F88" w:rsidRDefault="00814222" w:rsidP="00415F88">
      <w:pPr>
        <w:pStyle w:val="ListParagraph"/>
        <w:numPr>
          <w:ilvl w:val="0"/>
          <w:numId w:val="15"/>
        </w:numPr>
      </w:pPr>
      <w:r w:rsidRPr="00415F88">
        <w:t xml:space="preserve">Determine if the analysis results are acceptable for use. </w:t>
      </w:r>
    </w:p>
    <w:p w:rsidR="00415F88" w:rsidRPr="00415F88" w:rsidRDefault="00814222" w:rsidP="00415F88">
      <w:pPr>
        <w:pStyle w:val="ListParagraph"/>
        <w:numPr>
          <w:ilvl w:val="1"/>
          <w:numId w:val="15"/>
        </w:numPr>
      </w:pPr>
      <w:r w:rsidRPr="00415F88">
        <w:rPr>
          <w:rFonts w:ascii="Calibri" w:hAnsi="Calibri" w:cs="Calibri"/>
        </w:rPr>
        <w:t xml:space="preserve">If it is acceptable, capture these results and show tractability to identified Hazard. </w:t>
      </w:r>
    </w:p>
    <w:p w:rsidR="00415F88" w:rsidRPr="00415F88" w:rsidRDefault="00814222" w:rsidP="00415F88">
      <w:pPr>
        <w:pStyle w:val="ListParagraph"/>
        <w:numPr>
          <w:ilvl w:val="1"/>
          <w:numId w:val="15"/>
        </w:numPr>
      </w:pPr>
      <w:r w:rsidRPr="00415F88">
        <w:rPr>
          <w:rFonts w:ascii="Calibri" w:hAnsi="Calibri" w:cs="Calibri"/>
        </w:rPr>
        <w:t>If not, determine best corrective solution to eliminate or minimize the level of risk. This could be by design and/or by procedure/process</w:t>
      </w:r>
    </w:p>
    <w:p w:rsidR="00415F88" w:rsidRPr="00415F88" w:rsidRDefault="00814222" w:rsidP="00415F88">
      <w:pPr>
        <w:pStyle w:val="ListParagraph"/>
        <w:numPr>
          <w:ilvl w:val="1"/>
          <w:numId w:val="15"/>
        </w:numPr>
      </w:pPr>
      <w:r w:rsidRPr="00415F88">
        <w:rPr>
          <w:rFonts w:ascii="Calibri" w:hAnsi="Calibri" w:cs="Calibri"/>
        </w:rPr>
        <w:t xml:space="preserve">Update Model and other information base </w:t>
      </w:r>
    </w:p>
    <w:p w:rsidR="00415F88" w:rsidRPr="00415F88" w:rsidRDefault="00814222" w:rsidP="00415F88">
      <w:pPr>
        <w:pStyle w:val="ListParagraph"/>
        <w:numPr>
          <w:ilvl w:val="2"/>
          <w:numId w:val="15"/>
        </w:numPr>
      </w:pPr>
      <w:r w:rsidRPr="00415F88">
        <w:rPr>
          <w:rFonts w:ascii="Calibri" w:hAnsi="Calibri" w:cs="Calibri"/>
        </w:rPr>
        <w:t xml:space="preserve">Derive Safety related requirements that address Hazards. </w:t>
      </w:r>
    </w:p>
    <w:p w:rsidR="007314BF" w:rsidRPr="007314BF" w:rsidRDefault="00814222" w:rsidP="007314BF">
      <w:pPr>
        <w:pStyle w:val="ListParagraph"/>
        <w:numPr>
          <w:ilvl w:val="2"/>
          <w:numId w:val="15"/>
        </w:numPr>
      </w:pPr>
      <w:r w:rsidRPr="00415F88">
        <w:rPr>
          <w:rFonts w:ascii="Calibri" w:hAnsi="Calibri" w:cs="Calibri"/>
        </w:rPr>
        <w:t>Show how these requirements are satisfied</w:t>
      </w:r>
    </w:p>
    <w:p w:rsidR="007314BF" w:rsidRPr="007314BF" w:rsidRDefault="00814222" w:rsidP="007314BF">
      <w:pPr>
        <w:pStyle w:val="ListParagraph"/>
        <w:numPr>
          <w:ilvl w:val="2"/>
          <w:numId w:val="15"/>
        </w:numPr>
      </w:pPr>
      <w:r w:rsidRPr="007314BF">
        <w:rPr>
          <w:rFonts w:ascii="Calibri" w:hAnsi="Calibri" w:cs="Calibri"/>
        </w:rPr>
        <w:t>Show traceability from Hazards to Risk mitigation requirements to system elements satisfying those requirements.</w:t>
      </w:r>
    </w:p>
    <w:p w:rsidR="00814222" w:rsidRPr="007314BF" w:rsidRDefault="00814222" w:rsidP="007314BF">
      <w:pPr>
        <w:pStyle w:val="ListParagraph"/>
        <w:numPr>
          <w:ilvl w:val="0"/>
          <w:numId w:val="15"/>
        </w:numPr>
      </w:pPr>
      <w:r w:rsidRPr="007314BF">
        <w:rPr>
          <w:rFonts w:ascii="Calibri" w:hAnsi="Calibri" w:cs="Calibri"/>
        </w:rPr>
        <w:t xml:space="preserve">Verify solution to determine if Hazard has been appropriately addressed. </w:t>
      </w:r>
    </w:p>
    <w:p w:rsidR="00814222" w:rsidRDefault="00814222" w:rsidP="00814222">
      <w:pPr>
        <w:autoSpaceDE w:val="0"/>
        <w:autoSpaceDN w:val="0"/>
        <w:adjustRightInd w:val="0"/>
        <w:spacing w:after="0" w:line="240" w:lineRule="auto"/>
        <w:rPr>
          <w:rFonts w:ascii="Arial" w:hAnsi="Arial" w:cs="Arial"/>
          <w:sz w:val="20"/>
          <w:szCs w:val="20"/>
        </w:rPr>
      </w:pPr>
      <w:r>
        <w:rPr>
          <w:rFonts w:ascii="Arial" w:hAnsi="Arial" w:cs="Arial"/>
          <w:b/>
          <w:bCs/>
          <w:sz w:val="20"/>
          <w:szCs w:val="20"/>
        </w:rPr>
        <w:t>Post Conditions -</w:t>
      </w:r>
    </w:p>
    <w:p w:rsidR="00532FC8" w:rsidRDefault="00532FC8" w:rsidP="00532FC8">
      <w:pPr>
        <w:rPr>
          <w:rFonts w:eastAsiaTheme="minorHAnsi"/>
        </w:rPr>
      </w:pPr>
    </w:p>
    <w:p w:rsidR="00415F88" w:rsidRDefault="00415F88" w:rsidP="00532FC8">
      <w:pPr>
        <w:rPr>
          <w:rFonts w:eastAsiaTheme="minorHAnsi"/>
        </w:rPr>
      </w:pPr>
    </w:p>
    <w:p w:rsidR="00415F88" w:rsidRDefault="00415F88">
      <w:pPr>
        <w:rPr>
          <w:rFonts w:eastAsiaTheme="minorHAnsi"/>
        </w:rPr>
      </w:pPr>
      <w:r>
        <w:rPr>
          <w:rFonts w:eastAsiaTheme="minorHAnsi"/>
        </w:rPr>
        <w:br w:type="page"/>
      </w:r>
    </w:p>
    <w:p w:rsidR="00415F88" w:rsidRPr="00415F88" w:rsidRDefault="00415F88" w:rsidP="00415F88">
      <w:pPr>
        <w:keepNext/>
        <w:keepLines/>
        <w:numPr>
          <w:ilvl w:val="3"/>
          <w:numId w:val="8"/>
        </w:numPr>
        <w:spacing w:before="200" w:after="0"/>
        <w:outlineLvl w:val="3"/>
        <w:rPr>
          <w:rFonts w:asciiTheme="majorHAnsi" w:eastAsiaTheme="majorEastAsia" w:hAnsiTheme="majorHAnsi" w:cstheme="majorBidi"/>
          <w:b/>
          <w:bCs/>
          <w:i/>
          <w:iCs/>
          <w:color w:val="4F81BD" w:themeColor="accent1"/>
        </w:rPr>
      </w:pPr>
      <w:r>
        <w:rPr>
          <w:rFonts w:asciiTheme="majorHAnsi" w:eastAsiaTheme="majorEastAsia" w:hAnsiTheme="majorHAnsi" w:cstheme="majorBidi"/>
          <w:b/>
          <w:bCs/>
          <w:i/>
          <w:iCs/>
          <w:color w:val="4F81BD" w:themeColor="accent1"/>
        </w:rPr>
        <w:lastRenderedPageBreak/>
        <w:t xml:space="preserve">  </w:t>
      </w:r>
      <w:bookmarkStart w:id="28" w:name="_Toc410632973"/>
      <w:r w:rsidRPr="00415F88">
        <w:rPr>
          <w:rFonts w:asciiTheme="majorHAnsi" w:eastAsiaTheme="majorEastAsia" w:hAnsiTheme="majorHAnsi" w:cstheme="majorBidi"/>
          <w:b/>
          <w:bCs/>
          <w:i/>
          <w:iCs/>
          <w:color w:val="4F81BD" w:themeColor="accent1"/>
        </w:rPr>
        <w:t>Collaborate with Implementation Domain Team</w:t>
      </w:r>
      <w:r w:rsidR="00DA3DAE">
        <w:rPr>
          <w:rFonts w:asciiTheme="majorHAnsi" w:eastAsiaTheme="majorEastAsia" w:hAnsiTheme="majorHAnsi" w:cstheme="majorBidi"/>
          <w:b/>
          <w:bCs/>
          <w:i/>
          <w:iCs/>
          <w:color w:val="4F81BD" w:themeColor="accent1"/>
        </w:rPr>
        <w:t xml:space="preserve"> </w:t>
      </w:r>
      <w:r w:rsidR="00DA3DAE" w:rsidRPr="00DA3DAE">
        <w:rPr>
          <w:rFonts w:asciiTheme="majorHAnsi" w:eastAsiaTheme="majorEastAsia" w:hAnsiTheme="majorHAnsi" w:cstheme="majorBidi"/>
          <w:b/>
          <w:bCs/>
          <w:i/>
          <w:iCs/>
          <w:color w:val="FF0000"/>
        </w:rPr>
        <w:t>(Not Refined)</w:t>
      </w:r>
      <w:bookmarkEnd w:id="28"/>
    </w:p>
    <w:p w:rsidR="00415F88" w:rsidRDefault="00415F88" w:rsidP="00415F88">
      <w:pPr>
        <w:autoSpaceDE w:val="0"/>
        <w:autoSpaceDN w:val="0"/>
        <w:adjustRightInd w:val="0"/>
        <w:rPr>
          <w:rFonts w:ascii="Calibri" w:hAnsi="Calibri" w:cs="Calibri"/>
        </w:rPr>
      </w:pPr>
      <w:r>
        <w:rPr>
          <w:rFonts w:ascii="Calibri" w:hAnsi="Calibri" w:cs="Calibri"/>
          <w:b/>
          <w:bCs/>
        </w:rPr>
        <w:t>Goal</w:t>
      </w:r>
      <w:r>
        <w:rPr>
          <w:rFonts w:ascii="Calibri" w:hAnsi="Calibri" w:cs="Calibri"/>
        </w:rPr>
        <w:t xml:space="preserve"> - Goal of this </w:t>
      </w:r>
      <w:r>
        <w:rPr>
          <w:rFonts w:ascii="Calibri" w:hAnsi="Calibri" w:cs="Calibri"/>
          <w:u w:val="wave"/>
        </w:rPr>
        <w:t>workflow</w:t>
      </w:r>
      <w:r>
        <w:rPr>
          <w:rFonts w:ascii="Calibri" w:hAnsi="Calibri" w:cs="Calibri"/>
        </w:rPr>
        <w:t xml:space="preserve"> use case is provide an automated capability to effectively share information between Systems Engineering and the component implementation engineering domains, such as the software, electrical, and mechanical domains. </w:t>
      </w:r>
    </w:p>
    <w:p w:rsidR="00415F88" w:rsidRDefault="00415F88" w:rsidP="00415F88">
      <w:pPr>
        <w:autoSpaceDE w:val="0"/>
        <w:autoSpaceDN w:val="0"/>
        <w:adjustRightInd w:val="0"/>
        <w:rPr>
          <w:rFonts w:ascii="Calibri" w:hAnsi="Calibri" w:cs="Calibri"/>
        </w:rPr>
      </w:pPr>
      <w:r>
        <w:rPr>
          <w:rFonts w:ascii="Calibri" w:hAnsi="Calibri" w:cs="Calibri"/>
          <w:b/>
          <w:bCs/>
        </w:rPr>
        <w:t>Primary Actor</w:t>
      </w:r>
      <w:r>
        <w:rPr>
          <w:rFonts w:ascii="Calibri" w:hAnsi="Calibri" w:cs="Calibri"/>
        </w:rPr>
        <w:t xml:space="preserve"> - Systems Engineer</w:t>
      </w:r>
    </w:p>
    <w:p w:rsidR="00415F88" w:rsidRDefault="00415F88" w:rsidP="00415F88">
      <w:pPr>
        <w:autoSpaceDE w:val="0"/>
        <w:autoSpaceDN w:val="0"/>
        <w:adjustRightInd w:val="0"/>
        <w:rPr>
          <w:rFonts w:ascii="Calibri" w:hAnsi="Calibri" w:cs="Calibri"/>
        </w:rPr>
      </w:pPr>
      <w:r>
        <w:rPr>
          <w:rFonts w:ascii="Calibri" w:hAnsi="Calibri" w:cs="Calibri"/>
          <w:b/>
          <w:bCs/>
        </w:rPr>
        <w:t>Secondary Actors</w:t>
      </w:r>
      <w:r>
        <w:rPr>
          <w:rFonts w:ascii="Calibri" w:hAnsi="Calibri" w:cs="Calibri"/>
        </w:rPr>
        <w:t xml:space="preserve"> - Component Engineers</w:t>
      </w:r>
    </w:p>
    <w:p w:rsidR="00415F88" w:rsidRDefault="00415F88" w:rsidP="00415F88">
      <w:pPr>
        <w:autoSpaceDE w:val="0"/>
        <w:autoSpaceDN w:val="0"/>
        <w:adjustRightInd w:val="0"/>
        <w:rPr>
          <w:rFonts w:ascii="Calibri" w:hAnsi="Calibri" w:cs="Calibri"/>
        </w:rPr>
      </w:pPr>
      <w:r>
        <w:rPr>
          <w:rFonts w:ascii="Calibri" w:hAnsi="Calibri" w:cs="Calibri"/>
          <w:b/>
          <w:bCs/>
        </w:rPr>
        <w:t>Preconditions</w:t>
      </w:r>
      <w:r>
        <w:rPr>
          <w:rFonts w:ascii="Calibri" w:hAnsi="Calibri" w:cs="Calibri"/>
        </w:rPr>
        <w:t xml:space="preserve"> -</w:t>
      </w:r>
    </w:p>
    <w:p w:rsidR="00415F88" w:rsidRDefault="00415F88" w:rsidP="00415F88">
      <w:pPr>
        <w:autoSpaceDE w:val="0"/>
        <w:autoSpaceDN w:val="0"/>
        <w:adjustRightInd w:val="0"/>
        <w:rPr>
          <w:rFonts w:ascii="Calibri" w:hAnsi="Calibri" w:cs="Calibri"/>
          <w:b/>
          <w:bCs/>
        </w:rPr>
      </w:pPr>
      <w:r>
        <w:rPr>
          <w:rFonts w:ascii="Calibri" w:hAnsi="Calibri" w:cs="Calibri"/>
          <w:b/>
          <w:bCs/>
        </w:rPr>
        <w:t>Activity -</w:t>
      </w:r>
    </w:p>
    <w:p w:rsidR="00415F88" w:rsidRPr="00415F88" w:rsidRDefault="00415F88" w:rsidP="00415F88">
      <w:pPr>
        <w:pStyle w:val="ListParagraph"/>
        <w:numPr>
          <w:ilvl w:val="0"/>
          <w:numId w:val="13"/>
        </w:numPr>
      </w:pPr>
      <w:r w:rsidRPr="00415F88">
        <w:t>Interact with implementation domain to derive component specification</w:t>
      </w:r>
    </w:p>
    <w:p w:rsidR="00415F88" w:rsidRPr="00415F88" w:rsidRDefault="00415F88" w:rsidP="00415F88">
      <w:pPr>
        <w:pStyle w:val="ListParagraph"/>
        <w:numPr>
          <w:ilvl w:val="0"/>
          <w:numId w:val="13"/>
        </w:numPr>
      </w:pPr>
      <w:r w:rsidRPr="00415F88">
        <w:t>Baseline component specification with consideration to other peer and interactive components</w:t>
      </w:r>
    </w:p>
    <w:p w:rsidR="00415F88" w:rsidRPr="00415F88" w:rsidRDefault="00415F88" w:rsidP="00415F88">
      <w:pPr>
        <w:pStyle w:val="ListParagraph"/>
        <w:numPr>
          <w:ilvl w:val="0"/>
          <w:numId w:val="13"/>
        </w:numPr>
      </w:pPr>
      <w:r w:rsidRPr="00415F88">
        <w:t>Attend design reviews as needed</w:t>
      </w:r>
    </w:p>
    <w:p w:rsidR="00415F88" w:rsidRPr="00415F88" w:rsidRDefault="00415F88" w:rsidP="00415F88">
      <w:pPr>
        <w:pStyle w:val="ListParagraph"/>
        <w:numPr>
          <w:ilvl w:val="0"/>
          <w:numId w:val="13"/>
        </w:numPr>
      </w:pPr>
      <w:r w:rsidRPr="00415F88">
        <w:t>Address issues, concerns, ideas from component engineering</w:t>
      </w:r>
    </w:p>
    <w:p w:rsidR="00415F88" w:rsidRDefault="00415F88" w:rsidP="00415F88">
      <w:pPr>
        <w:autoSpaceDE w:val="0"/>
        <w:autoSpaceDN w:val="0"/>
        <w:adjustRightInd w:val="0"/>
        <w:rPr>
          <w:rFonts w:ascii="Calibri" w:hAnsi="Calibri" w:cs="Calibri"/>
          <w:b/>
          <w:bCs/>
        </w:rPr>
      </w:pPr>
    </w:p>
    <w:p w:rsidR="00415F88" w:rsidRDefault="00415F88" w:rsidP="00415F88">
      <w:pPr>
        <w:autoSpaceDE w:val="0"/>
        <w:autoSpaceDN w:val="0"/>
        <w:adjustRightInd w:val="0"/>
        <w:rPr>
          <w:rFonts w:ascii="Calibri" w:hAnsi="Calibri" w:cs="Calibri"/>
        </w:rPr>
      </w:pPr>
      <w:r>
        <w:rPr>
          <w:rFonts w:ascii="Calibri" w:hAnsi="Calibri" w:cs="Calibri"/>
          <w:b/>
          <w:bCs/>
        </w:rPr>
        <w:t>Post Conditions</w:t>
      </w:r>
      <w:r>
        <w:rPr>
          <w:rFonts w:ascii="Calibri" w:hAnsi="Calibri" w:cs="Calibri"/>
        </w:rPr>
        <w:t xml:space="preserve"> -</w:t>
      </w:r>
    </w:p>
    <w:p w:rsidR="00415F88" w:rsidRDefault="00415F88" w:rsidP="00415F88">
      <w:pPr>
        <w:autoSpaceDE w:val="0"/>
        <w:autoSpaceDN w:val="0"/>
        <w:adjustRightInd w:val="0"/>
        <w:spacing w:after="0" w:line="240" w:lineRule="auto"/>
        <w:rPr>
          <w:rFonts w:ascii="Arial" w:hAnsi="Arial" w:cs="Arial"/>
          <w:sz w:val="20"/>
          <w:szCs w:val="20"/>
        </w:rPr>
      </w:pPr>
    </w:p>
    <w:p w:rsidR="00415F88" w:rsidRPr="00532FC8" w:rsidRDefault="00415F88" w:rsidP="00532FC8">
      <w:pPr>
        <w:rPr>
          <w:rFonts w:eastAsiaTheme="minorHAnsi"/>
        </w:rPr>
      </w:pPr>
    </w:p>
    <w:p w:rsidR="00532FC8" w:rsidRPr="00532FC8" w:rsidRDefault="00532FC8" w:rsidP="00532FC8">
      <w:pPr>
        <w:keepNext/>
        <w:keepLines/>
        <w:numPr>
          <w:ilvl w:val="1"/>
          <w:numId w:val="8"/>
        </w:numPr>
        <w:spacing w:before="200" w:after="0"/>
        <w:outlineLvl w:val="1"/>
        <w:rPr>
          <w:rFonts w:asciiTheme="majorHAnsi" w:eastAsiaTheme="majorEastAsia" w:hAnsiTheme="majorHAnsi" w:cstheme="majorBidi"/>
          <w:b/>
          <w:bCs/>
          <w:color w:val="4F81BD" w:themeColor="accent1"/>
          <w:sz w:val="26"/>
          <w:szCs w:val="26"/>
        </w:rPr>
      </w:pPr>
      <w:bookmarkStart w:id="29" w:name="_Toc397869371"/>
      <w:bookmarkStart w:id="30" w:name="_Toc410632974"/>
      <w:r w:rsidRPr="00532FC8">
        <w:rPr>
          <w:rFonts w:asciiTheme="majorHAnsi" w:eastAsiaTheme="majorEastAsia" w:hAnsiTheme="majorHAnsi" w:cstheme="majorBidi"/>
          <w:b/>
          <w:bCs/>
          <w:color w:val="4F81BD" w:themeColor="accent1"/>
          <w:sz w:val="26"/>
          <w:szCs w:val="26"/>
        </w:rPr>
        <w:lastRenderedPageBreak/>
        <w:t>Supporting Activity Behaviors</w:t>
      </w:r>
      <w:bookmarkEnd w:id="29"/>
      <w:bookmarkEnd w:id="30"/>
    </w:p>
    <w:p w:rsidR="00532FC8" w:rsidRPr="00DA3DAE" w:rsidRDefault="00532FC8" w:rsidP="00532FC8">
      <w:pPr>
        <w:keepNext/>
        <w:keepLines/>
        <w:numPr>
          <w:ilvl w:val="2"/>
          <w:numId w:val="8"/>
        </w:numPr>
        <w:spacing w:before="200" w:after="0"/>
        <w:outlineLvl w:val="2"/>
        <w:rPr>
          <w:rFonts w:asciiTheme="majorHAnsi" w:eastAsiaTheme="majorEastAsia" w:hAnsiTheme="majorHAnsi" w:cstheme="majorBidi"/>
          <w:b/>
          <w:bCs/>
          <w:color w:val="FF0000"/>
        </w:rPr>
      </w:pPr>
      <w:bookmarkStart w:id="31" w:name="_Toc397869372"/>
      <w:bookmarkStart w:id="32" w:name="_Toc410632975"/>
      <w:r w:rsidRPr="00532FC8">
        <w:rPr>
          <w:rFonts w:asciiTheme="majorHAnsi" w:eastAsiaTheme="majorEastAsia" w:hAnsiTheme="majorHAnsi" w:cstheme="majorBidi"/>
          <w:b/>
          <w:bCs/>
          <w:color w:val="4F81BD" w:themeColor="accent1"/>
        </w:rPr>
        <w:t>Measure a Change Impact</w:t>
      </w:r>
      <w:bookmarkEnd w:id="31"/>
      <w:r w:rsidR="00DA3DAE">
        <w:rPr>
          <w:rFonts w:asciiTheme="majorHAnsi" w:eastAsiaTheme="majorEastAsia" w:hAnsiTheme="majorHAnsi" w:cstheme="majorBidi"/>
          <w:b/>
          <w:bCs/>
          <w:color w:val="4F81BD" w:themeColor="accent1"/>
        </w:rPr>
        <w:t xml:space="preserve"> </w:t>
      </w:r>
      <w:r w:rsidR="00DA3DAE" w:rsidRPr="00DA3DAE">
        <w:rPr>
          <w:rFonts w:asciiTheme="majorHAnsi" w:eastAsiaTheme="majorEastAsia" w:hAnsiTheme="majorHAnsi" w:cstheme="majorBidi"/>
          <w:b/>
          <w:bCs/>
          <w:color w:val="FF0000"/>
        </w:rPr>
        <w:t>(Not Reviewed)</w:t>
      </w:r>
      <w:bookmarkEnd w:id="32"/>
    </w:p>
    <w:p w:rsidR="00532FC8" w:rsidRPr="00532FC8" w:rsidRDefault="00532FC8" w:rsidP="00532FC8">
      <w:pPr>
        <w:jc w:val="center"/>
        <w:rPr>
          <w:rFonts w:eastAsiaTheme="minorHAnsi"/>
        </w:rPr>
      </w:pPr>
      <w:r w:rsidRPr="00532FC8">
        <w:rPr>
          <w:rFonts w:eastAsiaTheme="minorHAnsi"/>
          <w:noProof/>
        </w:rPr>
        <w:drawing>
          <wp:inline distT="0" distB="0" distL="0" distR="0" wp14:anchorId="09AB0C80" wp14:editId="020B4D0B">
            <wp:extent cx="5223378" cy="7353300"/>
            <wp:effectExtent l="0" t="0" r="0" b="0"/>
            <wp:docPr id="33" name="GUID 1e7d1c8e-daff-4f7c-b0d7-63a5a95e1d1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UID 1e7d1c8e-daff-4f7c-b0d7-63a5a95e1d10.emf" descr="C:\Users\watsonjc\Documents\Work Folder\LM_ProfilesAndScripts_8\DocGen/figures/GUID 1e7d1c8e-daff-4f7c-b0d7-63a5a95e1d10.emf"/>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223834" cy="7353942"/>
                    </a:xfrm>
                    <a:prstGeom prst="rect">
                      <a:avLst/>
                    </a:prstGeom>
                    <a:noFill/>
                    <a:ln w="9525">
                      <a:noFill/>
                      <a:miter lim="800000"/>
                      <a:headEnd/>
                      <a:tailEnd/>
                    </a:ln>
                  </pic:spPr>
                </pic:pic>
              </a:graphicData>
            </a:graphic>
          </wp:inline>
        </w:drawing>
      </w:r>
    </w:p>
    <w:p w:rsidR="00532FC8" w:rsidRPr="00532FC8" w:rsidRDefault="00532FC8" w:rsidP="00532FC8">
      <w:pPr>
        <w:spacing w:line="240" w:lineRule="auto"/>
        <w:jc w:val="center"/>
        <w:rPr>
          <w:rFonts w:eastAsiaTheme="minorHAnsi"/>
          <w:b/>
          <w:bCs/>
          <w:color w:val="4F81BD" w:themeColor="accent1"/>
          <w:sz w:val="18"/>
          <w:szCs w:val="18"/>
        </w:rPr>
      </w:pPr>
      <w:bookmarkStart w:id="33" w:name="_Toc397869415"/>
      <w:bookmarkStart w:id="34" w:name="_Toc410632989"/>
      <w:r w:rsidRPr="00532FC8">
        <w:rPr>
          <w:rFonts w:eastAsiaTheme="minorHAnsi"/>
          <w:b/>
          <w:bCs/>
          <w:color w:val="4F81BD" w:themeColor="accent1"/>
          <w:sz w:val="18"/>
          <w:szCs w:val="18"/>
        </w:rPr>
        <w:t xml:space="preserve">Figure </w:t>
      </w:r>
      <w:r w:rsidRPr="00532FC8">
        <w:rPr>
          <w:rFonts w:eastAsiaTheme="minorHAnsi"/>
          <w:b/>
          <w:bCs/>
          <w:color w:val="4F81BD" w:themeColor="accent1"/>
          <w:sz w:val="18"/>
          <w:szCs w:val="18"/>
        </w:rPr>
        <w:fldChar w:fldCharType="begin"/>
      </w:r>
      <w:r w:rsidRPr="00532FC8">
        <w:rPr>
          <w:rFonts w:eastAsiaTheme="minorHAnsi"/>
          <w:b/>
          <w:bCs/>
          <w:color w:val="4F81BD" w:themeColor="accent1"/>
          <w:sz w:val="18"/>
          <w:szCs w:val="18"/>
        </w:rPr>
        <w:instrText>SEQ Figure \* ARABIC</w:instrText>
      </w:r>
      <w:r w:rsidRPr="00532FC8">
        <w:rPr>
          <w:rFonts w:eastAsiaTheme="minorHAnsi"/>
          <w:b/>
          <w:bCs/>
          <w:color w:val="4F81BD" w:themeColor="accent1"/>
          <w:sz w:val="18"/>
          <w:szCs w:val="18"/>
        </w:rPr>
        <w:fldChar w:fldCharType="separate"/>
      </w:r>
      <w:r w:rsidR="00B36409">
        <w:rPr>
          <w:rFonts w:eastAsiaTheme="minorHAnsi"/>
          <w:b/>
          <w:bCs/>
          <w:noProof/>
          <w:color w:val="4F81BD" w:themeColor="accent1"/>
          <w:sz w:val="18"/>
          <w:szCs w:val="18"/>
        </w:rPr>
        <w:t>5</w:t>
      </w:r>
      <w:r w:rsidRPr="00532FC8">
        <w:rPr>
          <w:rFonts w:eastAsiaTheme="minorHAnsi"/>
          <w:b/>
          <w:bCs/>
          <w:color w:val="4F81BD" w:themeColor="accent1"/>
          <w:sz w:val="18"/>
          <w:szCs w:val="18"/>
        </w:rPr>
        <w:fldChar w:fldCharType="end"/>
      </w:r>
      <w:r w:rsidRPr="00532FC8">
        <w:rPr>
          <w:rFonts w:eastAsiaTheme="minorHAnsi"/>
          <w:b/>
          <w:bCs/>
          <w:color w:val="4F81BD" w:themeColor="accent1"/>
          <w:sz w:val="18"/>
          <w:szCs w:val="18"/>
        </w:rPr>
        <w:t>: Measure a Change Impact</w:t>
      </w:r>
      <w:bookmarkEnd w:id="33"/>
      <w:bookmarkEnd w:id="34"/>
    </w:p>
    <w:p w:rsidR="00DA3DAE" w:rsidRDefault="00532FC8" w:rsidP="00532FC8">
      <w:pPr>
        <w:keepNext/>
        <w:keepLines/>
        <w:numPr>
          <w:ilvl w:val="2"/>
          <w:numId w:val="8"/>
        </w:numPr>
        <w:spacing w:before="200" w:after="0"/>
        <w:outlineLvl w:val="2"/>
        <w:rPr>
          <w:rFonts w:asciiTheme="majorHAnsi" w:eastAsiaTheme="majorEastAsia" w:hAnsiTheme="majorHAnsi" w:cstheme="majorBidi"/>
          <w:b/>
          <w:bCs/>
          <w:color w:val="4F81BD" w:themeColor="accent1"/>
        </w:rPr>
      </w:pPr>
      <w:bookmarkStart w:id="35" w:name="_Toc397869373"/>
      <w:bookmarkStart w:id="36" w:name="_Toc410632976"/>
      <w:r w:rsidRPr="00532FC8">
        <w:rPr>
          <w:rFonts w:asciiTheme="majorHAnsi" w:eastAsiaTheme="majorEastAsia" w:hAnsiTheme="majorHAnsi" w:cstheme="majorBidi"/>
          <w:b/>
          <w:bCs/>
          <w:color w:val="4F81BD" w:themeColor="accent1"/>
        </w:rPr>
        <w:lastRenderedPageBreak/>
        <w:t>Conduct a Review</w:t>
      </w:r>
      <w:bookmarkEnd w:id="35"/>
      <w:r w:rsidR="00DA3DAE">
        <w:rPr>
          <w:rFonts w:asciiTheme="majorHAnsi" w:eastAsiaTheme="majorEastAsia" w:hAnsiTheme="majorHAnsi" w:cstheme="majorBidi"/>
          <w:b/>
          <w:bCs/>
          <w:color w:val="4F81BD" w:themeColor="accent1"/>
        </w:rPr>
        <w:t xml:space="preserve"> – </w:t>
      </w:r>
      <w:r w:rsidR="00DA3DAE" w:rsidRPr="00DA3DAE">
        <w:rPr>
          <w:rFonts w:asciiTheme="majorHAnsi" w:eastAsiaTheme="majorEastAsia" w:hAnsiTheme="majorHAnsi" w:cstheme="majorBidi"/>
          <w:b/>
          <w:bCs/>
          <w:color w:val="FF0000"/>
        </w:rPr>
        <w:t>(Reviewed and Updated</w:t>
      </w:r>
      <w:r w:rsidR="00DA3DAE">
        <w:rPr>
          <w:rFonts w:asciiTheme="majorHAnsi" w:eastAsiaTheme="majorEastAsia" w:hAnsiTheme="majorHAnsi" w:cstheme="majorBidi"/>
          <w:b/>
          <w:bCs/>
          <w:color w:val="FF0000"/>
        </w:rPr>
        <w:t>)</w:t>
      </w:r>
      <w:bookmarkEnd w:id="36"/>
    </w:p>
    <w:p w:rsidR="00532FC8" w:rsidRPr="00532FC8" w:rsidRDefault="00B36409" w:rsidP="00DA3DAE">
      <w:pPr>
        <w:keepNext/>
        <w:keepLines/>
        <w:numPr>
          <w:ilvl w:val="3"/>
          <w:numId w:val="8"/>
        </w:numPr>
        <w:spacing w:before="200" w:after="0"/>
        <w:outlineLvl w:val="2"/>
        <w:rPr>
          <w:rFonts w:asciiTheme="majorHAnsi" w:eastAsiaTheme="majorEastAsia" w:hAnsiTheme="majorHAnsi" w:cstheme="majorBidi"/>
          <w:b/>
          <w:bCs/>
          <w:color w:val="4F81BD" w:themeColor="accent1"/>
        </w:rPr>
      </w:pPr>
      <w:bookmarkStart w:id="37" w:name="_Toc410632977"/>
      <w:r w:rsidRPr="00B36409">
        <w:rPr>
          <w:rFonts w:asciiTheme="majorHAnsi" w:eastAsiaTheme="majorEastAsia" w:hAnsiTheme="majorHAnsi" w:cstheme="majorBidi"/>
          <w:b/>
          <w:bCs/>
          <w:color w:val="4F81BD" w:themeColor="accent1"/>
        </w:rPr>
        <w:t xml:space="preserve">Conduct a Review </w:t>
      </w:r>
      <w:r>
        <w:rPr>
          <w:rFonts w:asciiTheme="majorHAnsi" w:eastAsiaTheme="majorEastAsia" w:hAnsiTheme="majorHAnsi" w:cstheme="majorBidi"/>
          <w:b/>
          <w:bCs/>
          <w:color w:val="4F81BD" w:themeColor="accent1"/>
        </w:rPr>
        <w:t>(</w:t>
      </w:r>
      <w:r w:rsidR="00DA3DAE">
        <w:rPr>
          <w:rFonts w:asciiTheme="majorHAnsi" w:eastAsiaTheme="majorEastAsia" w:hAnsiTheme="majorHAnsi" w:cstheme="majorBidi"/>
          <w:b/>
          <w:bCs/>
          <w:color w:val="4F81BD" w:themeColor="accent1"/>
        </w:rPr>
        <w:t>Before Review</w:t>
      </w:r>
      <w:r>
        <w:rPr>
          <w:rFonts w:asciiTheme="majorHAnsi" w:eastAsiaTheme="majorEastAsia" w:hAnsiTheme="majorHAnsi" w:cstheme="majorBidi"/>
          <w:b/>
          <w:bCs/>
          <w:color w:val="4F81BD" w:themeColor="accent1"/>
        </w:rPr>
        <w:t>)</w:t>
      </w:r>
      <w:bookmarkEnd w:id="37"/>
    </w:p>
    <w:p w:rsidR="00532FC8" w:rsidRPr="00532FC8" w:rsidRDefault="00532FC8" w:rsidP="00532FC8">
      <w:pPr>
        <w:jc w:val="center"/>
        <w:rPr>
          <w:rFonts w:eastAsiaTheme="minorHAnsi"/>
        </w:rPr>
      </w:pPr>
      <w:r w:rsidRPr="00532FC8">
        <w:rPr>
          <w:rFonts w:eastAsiaTheme="minorHAnsi"/>
          <w:noProof/>
        </w:rPr>
        <w:drawing>
          <wp:inline distT="0" distB="0" distL="0" distR="0" wp14:anchorId="06974301" wp14:editId="73F22856">
            <wp:extent cx="5752485" cy="7229475"/>
            <wp:effectExtent l="0" t="0" r="635" b="0"/>
            <wp:docPr id="34" name="GUID a7e59ec1-e430-42fc-953b-a3835d243dc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UID a7e59ec1-e430-42fc-953b-a3835d243dcf.emf" descr="C:\Users\watsonjc\Documents\Work Folder\LM_ProfilesAndScripts_8\DocGen/figures/GUID a7e59ec1-e430-42fc-953b-a3835d243dcf.emf"/>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755010" cy="7232649"/>
                    </a:xfrm>
                    <a:prstGeom prst="rect">
                      <a:avLst/>
                    </a:prstGeom>
                    <a:noFill/>
                    <a:ln w="9525">
                      <a:noFill/>
                      <a:miter lim="800000"/>
                      <a:headEnd/>
                      <a:tailEnd/>
                    </a:ln>
                  </pic:spPr>
                </pic:pic>
              </a:graphicData>
            </a:graphic>
          </wp:inline>
        </w:drawing>
      </w:r>
    </w:p>
    <w:p w:rsidR="00532FC8" w:rsidRPr="00532FC8" w:rsidRDefault="00532FC8" w:rsidP="00532FC8">
      <w:pPr>
        <w:spacing w:line="240" w:lineRule="auto"/>
        <w:jc w:val="center"/>
        <w:rPr>
          <w:rFonts w:eastAsiaTheme="minorHAnsi"/>
          <w:b/>
          <w:bCs/>
          <w:color w:val="4F81BD" w:themeColor="accent1"/>
          <w:sz w:val="18"/>
          <w:szCs w:val="18"/>
        </w:rPr>
      </w:pPr>
      <w:bookmarkStart w:id="38" w:name="_Toc397869416"/>
      <w:bookmarkStart w:id="39" w:name="_Toc410632990"/>
      <w:r w:rsidRPr="00532FC8">
        <w:rPr>
          <w:rFonts w:eastAsiaTheme="minorHAnsi"/>
          <w:b/>
          <w:bCs/>
          <w:color w:val="4F81BD" w:themeColor="accent1"/>
          <w:sz w:val="18"/>
          <w:szCs w:val="18"/>
        </w:rPr>
        <w:t xml:space="preserve">Figure </w:t>
      </w:r>
      <w:r w:rsidRPr="00532FC8">
        <w:rPr>
          <w:rFonts w:eastAsiaTheme="minorHAnsi"/>
          <w:b/>
          <w:bCs/>
          <w:color w:val="4F81BD" w:themeColor="accent1"/>
          <w:sz w:val="18"/>
          <w:szCs w:val="18"/>
        </w:rPr>
        <w:fldChar w:fldCharType="begin"/>
      </w:r>
      <w:r w:rsidRPr="00532FC8">
        <w:rPr>
          <w:rFonts w:eastAsiaTheme="minorHAnsi"/>
          <w:b/>
          <w:bCs/>
          <w:color w:val="4F81BD" w:themeColor="accent1"/>
          <w:sz w:val="18"/>
          <w:szCs w:val="18"/>
        </w:rPr>
        <w:instrText>SEQ Figure \* ARABIC</w:instrText>
      </w:r>
      <w:r w:rsidRPr="00532FC8">
        <w:rPr>
          <w:rFonts w:eastAsiaTheme="minorHAnsi"/>
          <w:b/>
          <w:bCs/>
          <w:color w:val="4F81BD" w:themeColor="accent1"/>
          <w:sz w:val="18"/>
          <w:szCs w:val="18"/>
        </w:rPr>
        <w:fldChar w:fldCharType="separate"/>
      </w:r>
      <w:r w:rsidR="00B36409">
        <w:rPr>
          <w:rFonts w:eastAsiaTheme="minorHAnsi"/>
          <w:b/>
          <w:bCs/>
          <w:noProof/>
          <w:color w:val="4F81BD" w:themeColor="accent1"/>
          <w:sz w:val="18"/>
          <w:szCs w:val="18"/>
        </w:rPr>
        <w:t>6</w:t>
      </w:r>
      <w:r w:rsidRPr="00532FC8">
        <w:rPr>
          <w:rFonts w:eastAsiaTheme="minorHAnsi"/>
          <w:b/>
          <w:bCs/>
          <w:color w:val="4F81BD" w:themeColor="accent1"/>
          <w:sz w:val="18"/>
          <w:szCs w:val="18"/>
        </w:rPr>
        <w:fldChar w:fldCharType="end"/>
      </w:r>
      <w:r w:rsidRPr="00532FC8">
        <w:rPr>
          <w:rFonts w:eastAsiaTheme="minorHAnsi"/>
          <w:b/>
          <w:bCs/>
          <w:color w:val="4F81BD" w:themeColor="accent1"/>
          <w:sz w:val="18"/>
          <w:szCs w:val="18"/>
        </w:rPr>
        <w:t>: Conduct a Review</w:t>
      </w:r>
      <w:bookmarkEnd w:id="38"/>
      <w:bookmarkEnd w:id="39"/>
    </w:p>
    <w:p w:rsidR="00DA3DAE" w:rsidRPr="00EB4788" w:rsidRDefault="00EB4788" w:rsidP="00DA3DAE">
      <w:pPr>
        <w:keepNext/>
        <w:keepLines/>
        <w:numPr>
          <w:ilvl w:val="3"/>
          <w:numId w:val="8"/>
        </w:numPr>
        <w:spacing w:before="200" w:after="0"/>
        <w:outlineLvl w:val="2"/>
        <w:rPr>
          <w:rFonts w:asciiTheme="majorHAnsi" w:eastAsiaTheme="majorEastAsia" w:hAnsiTheme="majorHAnsi" w:cstheme="majorBidi"/>
          <w:b/>
          <w:bCs/>
          <w:color w:val="FF0000"/>
        </w:rPr>
      </w:pPr>
      <w:bookmarkStart w:id="40" w:name="_Toc397869374"/>
      <w:bookmarkStart w:id="41" w:name="_Toc410632978"/>
      <w:bookmarkStart w:id="42" w:name="_GoBack"/>
      <w:bookmarkEnd w:id="42"/>
      <w:r>
        <w:rPr>
          <w:rFonts w:asciiTheme="majorHAnsi" w:eastAsiaTheme="majorEastAsia" w:hAnsiTheme="majorHAnsi" w:cstheme="majorBidi"/>
          <w:b/>
          <w:bCs/>
          <w:color w:val="4F81BD" w:themeColor="accent1"/>
        </w:rPr>
        <w:lastRenderedPageBreak/>
        <w:t xml:space="preserve">Conduct a Review </w:t>
      </w:r>
      <w:r w:rsidRPr="00EB4788">
        <w:rPr>
          <w:rFonts w:asciiTheme="majorHAnsi" w:eastAsiaTheme="majorEastAsia" w:hAnsiTheme="majorHAnsi" w:cstheme="majorBidi"/>
          <w:b/>
          <w:bCs/>
          <w:color w:val="FF0000"/>
        </w:rPr>
        <w:t>(</w:t>
      </w:r>
      <w:r w:rsidR="00DA3DAE" w:rsidRPr="00EB4788">
        <w:rPr>
          <w:rFonts w:asciiTheme="majorHAnsi" w:eastAsiaTheme="majorEastAsia" w:hAnsiTheme="majorHAnsi" w:cstheme="majorBidi"/>
          <w:b/>
          <w:bCs/>
          <w:color w:val="FF0000"/>
        </w:rPr>
        <w:t>After Review</w:t>
      </w:r>
      <w:r w:rsidRPr="00EB4788">
        <w:rPr>
          <w:rFonts w:asciiTheme="majorHAnsi" w:eastAsiaTheme="majorEastAsia" w:hAnsiTheme="majorHAnsi" w:cstheme="majorBidi"/>
          <w:b/>
          <w:bCs/>
          <w:color w:val="FF0000"/>
        </w:rPr>
        <w:t>)</w:t>
      </w:r>
      <w:bookmarkEnd w:id="41"/>
    </w:p>
    <w:p w:rsidR="00B36409" w:rsidRDefault="00EB4788" w:rsidP="00B36409">
      <w:pPr>
        <w:keepNext/>
      </w:pPr>
      <w:r>
        <w:rPr>
          <w:noProof/>
        </w:rPr>
        <w:drawing>
          <wp:inline distT="0" distB="0" distL="0" distR="0" wp14:anchorId="1833A1A7" wp14:editId="0FCD35CC">
            <wp:extent cx="4983788" cy="66675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 Conduct a Review - After Review.jpg"/>
                    <pic:cNvPicPr/>
                  </pic:nvPicPr>
                  <pic:blipFill>
                    <a:blip r:embed="rId16">
                      <a:extLst>
                        <a:ext uri="{28A0092B-C50C-407E-A947-70E740481C1C}">
                          <a14:useLocalDpi xmlns:a14="http://schemas.microsoft.com/office/drawing/2010/main" val="0"/>
                        </a:ext>
                      </a:extLst>
                    </a:blip>
                    <a:stretch>
                      <a:fillRect/>
                    </a:stretch>
                  </pic:blipFill>
                  <pic:spPr>
                    <a:xfrm>
                      <a:off x="0" y="0"/>
                      <a:ext cx="4987364" cy="6672284"/>
                    </a:xfrm>
                    <a:prstGeom prst="rect">
                      <a:avLst/>
                    </a:prstGeom>
                  </pic:spPr>
                </pic:pic>
              </a:graphicData>
            </a:graphic>
          </wp:inline>
        </w:drawing>
      </w:r>
    </w:p>
    <w:p w:rsidR="00EB4788" w:rsidRPr="00EB4788" w:rsidRDefault="00B36409" w:rsidP="00B36409">
      <w:pPr>
        <w:pStyle w:val="Caption"/>
        <w:jc w:val="center"/>
      </w:pPr>
      <w:bookmarkStart w:id="43" w:name="_Toc410632991"/>
      <w:r>
        <w:t xml:space="preserve">Figure </w:t>
      </w:r>
      <w:fldSimple w:instr=" SEQ Figure \* ARABIC ">
        <w:r>
          <w:rPr>
            <w:noProof/>
          </w:rPr>
          <w:t>7</w:t>
        </w:r>
      </w:fldSimple>
      <w:r>
        <w:t xml:space="preserve"> </w:t>
      </w:r>
      <w:r w:rsidRPr="001241AC">
        <w:t>Conduct a Review</w:t>
      </w:r>
      <w:r>
        <w:t xml:space="preserve"> AFTER REVIEW</w:t>
      </w:r>
      <w:bookmarkEnd w:id="43"/>
    </w:p>
    <w:p w:rsidR="00EB4788" w:rsidRPr="00EB4788" w:rsidRDefault="00EB4788" w:rsidP="00EB4788"/>
    <w:p w:rsidR="00EB4788" w:rsidRPr="00EB4788" w:rsidRDefault="00EB4788" w:rsidP="00EB4788"/>
    <w:p w:rsidR="00532FC8" w:rsidRDefault="00532FC8" w:rsidP="00532FC8">
      <w:pPr>
        <w:keepNext/>
        <w:keepLines/>
        <w:numPr>
          <w:ilvl w:val="2"/>
          <w:numId w:val="8"/>
        </w:numPr>
        <w:spacing w:before="200" w:after="0"/>
        <w:outlineLvl w:val="2"/>
        <w:rPr>
          <w:rFonts w:asciiTheme="majorHAnsi" w:eastAsiaTheme="majorEastAsia" w:hAnsiTheme="majorHAnsi" w:cstheme="majorBidi"/>
          <w:b/>
          <w:bCs/>
          <w:color w:val="4F81BD" w:themeColor="accent1"/>
        </w:rPr>
      </w:pPr>
      <w:bookmarkStart w:id="44" w:name="_Toc410632979"/>
      <w:r w:rsidRPr="00532FC8">
        <w:rPr>
          <w:rFonts w:asciiTheme="majorHAnsi" w:eastAsiaTheme="majorEastAsia" w:hAnsiTheme="majorHAnsi" w:cstheme="majorBidi"/>
          <w:b/>
          <w:bCs/>
          <w:color w:val="4F81BD" w:themeColor="accent1"/>
        </w:rPr>
        <w:lastRenderedPageBreak/>
        <w:t>Import Reference Materiel into Model</w:t>
      </w:r>
      <w:bookmarkEnd w:id="40"/>
      <w:r w:rsidR="00EB4788">
        <w:rPr>
          <w:rFonts w:asciiTheme="majorHAnsi" w:eastAsiaTheme="majorEastAsia" w:hAnsiTheme="majorHAnsi" w:cstheme="majorBidi"/>
          <w:b/>
          <w:bCs/>
          <w:color w:val="4F81BD" w:themeColor="accent1"/>
        </w:rPr>
        <w:t xml:space="preserve"> </w:t>
      </w:r>
      <w:r w:rsidR="00EB4788" w:rsidRPr="00EB4788">
        <w:rPr>
          <w:rFonts w:asciiTheme="majorHAnsi" w:eastAsiaTheme="majorEastAsia" w:hAnsiTheme="majorHAnsi" w:cstheme="majorBidi"/>
          <w:b/>
          <w:bCs/>
          <w:color w:val="FF0000"/>
        </w:rPr>
        <w:t>(Discussed with Ron Williams</w:t>
      </w:r>
      <w:r w:rsidR="00792AD6">
        <w:rPr>
          <w:rFonts w:asciiTheme="majorHAnsi" w:eastAsiaTheme="majorEastAsia" w:hAnsiTheme="majorHAnsi" w:cstheme="majorBidi"/>
          <w:b/>
          <w:bCs/>
          <w:color w:val="FF0000"/>
        </w:rPr>
        <w:t>on</w:t>
      </w:r>
      <w:r w:rsidR="00EB4788" w:rsidRPr="00EB4788">
        <w:rPr>
          <w:rFonts w:asciiTheme="majorHAnsi" w:eastAsiaTheme="majorEastAsia" w:hAnsiTheme="majorHAnsi" w:cstheme="majorBidi"/>
          <w:b/>
          <w:bCs/>
          <w:color w:val="FF0000"/>
        </w:rPr>
        <w:t xml:space="preserve"> after the session)</w:t>
      </w:r>
      <w:bookmarkEnd w:id="44"/>
    </w:p>
    <w:p w:rsidR="00EB4788" w:rsidRPr="00532FC8" w:rsidRDefault="00EB4788" w:rsidP="00EB4788">
      <w:pPr>
        <w:keepNext/>
        <w:keepLines/>
        <w:numPr>
          <w:ilvl w:val="3"/>
          <w:numId w:val="8"/>
        </w:numPr>
        <w:spacing w:before="200" w:after="0"/>
        <w:outlineLvl w:val="2"/>
        <w:rPr>
          <w:rFonts w:asciiTheme="majorHAnsi" w:eastAsiaTheme="majorEastAsia" w:hAnsiTheme="majorHAnsi" w:cstheme="majorBidi"/>
          <w:b/>
          <w:bCs/>
          <w:color w:val="4F81BD" w:themeColor="accent1"/>
        </w:rPr>
      </w:pPr>
      <w:bookmarkStart w:id="45" w:name="_Toc410632980"/>
      <w:r>
        <w:rPr>
          <w:rFonts w:asciiTheme="majorHAnsi" w:eastAsiaTheme="majorEastAsia" w:hAnsiTheme="majorHAnsi" w:cstheme="majorBidi"/>
          <w:b/>
          <w:bCs/>
          <w:color w:val="4F81BD" w:themeColor="accent1"/>
        </w:rPr>
        <w:t>Before Changes</w:t>
      </w:r>
      <w:bookmarkEnd w:id="45"/>
      <w:r>
        <w:rPr>
          <w:rFonts w:asciiTheme="majorHAnsi" w:eastAsiaTheme="majorEastAsia" w:hAnsiTheme="majorHAnsi" w:cstheme="majorBidi"/>
          <w:b/>
          <w:bCs/>
          <w:color w:val="4F81BD" w:themeColor="accent1"/>
        </w:rPr>
        <w:t xml:space="preserve">    </w:t>
      </w:r>
    </w:p>
    <w:p w:rsidR="00532FC8" w:rsidRPr="00532FC8" w:rsidRDefault="00532FC8" w:rsidP="00532FC8">
      <w:pPr>
        <w:jc w:val="center"/>
        <w:rPr>
          <w:rFonts w:eastAsiaTheme="minorHAnsi"/>
        </w:rPr>
      </w:pPr>
      <w:r w:rsidRPr="00532FC8">
        <w:rPr>
          <w:rFonts w:eastAsiaTheme="minorHAnsi"/>
          <w:noProof/>
        </w:rPr>
        <w:drawing>
          <wp:inline distT="0" distB="0" distL="0" distR="0" wp14:anchorId="4E959A71" wp14:editId="5C52B7E4">
            <wp:extent cx="4709744" cy="3219450"/>
            <wp:effectExtent l="0" t="0" r="0" b="0"/>
            <wp:docPr id="35" name="GUID 930d645d-66cc-4b0c-807f-82e1c4e4379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UID 930d645d-66cc-4b0c-807f-82e1c4e43798.emf" descr="C:\Users\watsonjc\Documents\Work Folder\LM_ProfilesAndScripts_8\DocGen/figures/GUID 930d645d-66cc-4b0c-807f-82e1c4e43798.emf"/>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712620" cy="3221416"/>
                    </a:xfrm>
                    <a:prstGeom prst="rect">
                      <a:avLst/>
                    </a:prstGeom>
                    <a:noFill/>
                    <a:ln w="9525">
                      <a:noFill/>
                      <a:miter lim="800000"/>
                      <a:headEnd/>
                      <a:tailEnd/>
                    </a:ln>
                  </pic:spPr>
                </pic:pic>
              </a:graphicData>
            </a:graphic>
          </wp:inline>
        </w:drawing>
      </w:r>
    </w:p>
    <w:p w:rsidR="00532FC8" w:rsidRDefault="00532FC8" w:rsidP="00532FC8">
      <w:pPr>
        <w:spacing w:line="240" w:lineRule="auto"/>
        <w:jc w:val="center"/>
        <w:rPr>
          <w:rFonts w:eastAsiaTheme="minorHAnsi"/>
          <w:b/>
          <w:bCs/>
          <w:color w:val="4F81BD" w:themeColor="accent1"/>
          <w:sz w:val="18"/>
          <w:szCs w:val="18"/>
        </w:rPr>
      </w:pPr>
      <w:bookmarkStart w:id="46" w:name="_Toc397869417"/>
      <w:bookmarkStart w:id="47" w:name="_Toc410632992"/>
      <w:r w:rsidRPr="00532FC8">
        <w:rPr>
          <w:rFonts w:eastAsiaTheme="minorHAnsi"/>
          <w:b/>
          <w:bCs/>
          <w:color w:val="4F81BD" w:themeColor="accent1"/>
          <w:sz w:val="18"/>
          <w:szCs w:val="18"/>
        </w:rPr>
        <w:t xml:space="preserve">Figure </w:t>
      </w:r>
      <w:r w:rsidRPr="00532FC8">
        <w:rPr>
          <w:rFonts w:eastAsiaTheme="minorHAnsi"/>
          <w:b/>
          <w:bCs/>
          <w:color w:val="4F81BD" w:themeColor="accent1"/>
          <w:sz w:val="18"/>
          <w:szCs w:val="18"/>
        </w:rPr>
        <w:fldChar w:fldCharType="begin"/>
      </w:r>
      <w:r w:rsidRPr="00532FC8">
        <w:rPr>
          <w:rFonts w:eastAsiaTheme="minorHAnsi"/>
          <w:b/>
          <w:bCs/>
          <w:color w:val="4F81BD" w:themeColor="accent1"/>
          <w:sz w:val="18"/>
          <w:szCs w:val="18"/>
        </w:rPr>
        <w:instrText>SEQ Figure \* ARABIC</w:instrText>
      </w:r>
      <w:r w:rsidRPr="00532FC8">
        <w:rPr>
          <w:rFonts w:eastAsiaTheme="minorHAnsi"/>
          <w:b/>
          <w:bCs/>
          <w:color w:val="4F81BD" w:themeColor="accent1"/>
          <w:sz w:val="18"/>
          <w:szCs w:val="18"/>
        </w:rPr>
        <w:fldChar w:fldCharType="separate"/>
      </w:r>
      <w:r w:rsidR="00B36409">
        <w:rPr>
          <w:rFonts w:eastAsiaTheme="minorHAnsi"/>
          <w:b/>
          <w:bCs/>
          <w:noProof/>
          <w:color w:val="4F81BD" w:themeColor="accent1"/>
          <w:sz w:val="18"/>
          <w:szCs w:val="18"/>
        </w:rPr>
        <w:t>8</w:t>
      </w:r>
      <w:r w:rsidRPr="00532FC8">
        <w:rPr>
          <w:rFonts w:eastAsiaTheme="minorHAnsi"/>
          <w:b/>
          <w:bCs/>
          <w:color w:val="4F81BD" w:themeColor="accent1"/>
          <w:sz w:val="18"/>
          <w:szCs w:val="18"/>
        </w:rPr>
        <w:fldChar w:fldCharType="end"/>
      </w:r>
      <w:r w:rsidRPr="00532FC8">
        <w:rPr>
          <w:rFonts w:eastAsiaTheme="minorHAnsi"/>
          <w:b/>
          <w:bCs/>
          <w:color w:val="4F81BD" w:themeColor="accent1"/>
          <w:sz w:val="18"/>
          <w:szCs w:val="18"/>
        </w:rPr>
        <w:t>: Import Reference Materiel into Model</w:t>
      </w:r>
      <w:bookmarkEnd w:id="46"/>
      <w:bookmarkEnd w:id="47"/>
    </w:p>
    <w:p w:rsidR="00EB4788" w:rsidRDefault="00EB4788" w:rsidP="00EB4788">
      <w:pPr>
        <w:keepNext/>
        <w:keepLines/>
        <w:numPr>
          <w:ilvl w:val="3"/>
          <w:numId w:val="8"/>
        </w:numPr>
        <w:spacing w:before="200" w:after="0"/>
        <w:outlineLvl w:val="2"/>
        <w:rPr>
          <w:rFonts w:asciiTheme="majorHAnsi" w:eastAsiaTheme="majorEastAsia" w:hAnsiTheme="majorHAnsi" w:cstheme="majorBidi"/>
          <w:b/>
          <w:bCs/>
          <w:color w:val="4F81BD" w:themeColor="accent1"/>
        </w:rPr>
      </w:pPr>
      <w:bookmarkStart w:id="48" w:name="_Toc410632981"/>
      <w:r>
        <w:rPr>
          <w:rFonts w:asciiTheme="majorHAnsi" w:eastAsiaTheme="majorEastAsia" w:hAnsiTheme="majorHAnsi" w:cstheme="majorBidi"/>
          <w:b/>
          <w:bCs/>
          <w:color w:val="4F81BD" w:themeColor="accent1"/>
        </w:rPr>
        <w:t>After  Changes</w:t>
      </w:r>
      <w:bookmarkEnd w:id="48"/>
      <w:r>
        <w:rPr>
          <w:rFonts w:asciiTheme="majorHAnsi" w:eastAsiaTheme="majorEastAsia" w:hAnsiTheme="majorHAnsi" w:cstheme="majorBidi"/>
          <w:b/>
          <w:bCs/>
          <w:color w:val="4F81BD" w:themeColor="accent1"/>
        </w:rPr>
        <w:t xml:space="preserve">   </w:t>
      </w:r>
    </w:p>
    <w:p w:rsidR="00EB4788" w:rsidRDefault="00EB4788" w:rsidP="00EB4788">
      <w:pPr>
        <w:rPr>
          <w:rFonts w:eastAsiaTheme="minorHAnsi"/>
        </w:rPr>
      </w:pPr>
    </w:p>
    <w:p w:rsidR="00EB4788" w:rsidRDefault="00EB4788" w:rsidP="00EB4788">
      <w:pPr>
        <w:keepNext/>
      </w:pPr>
      <w:r>
        <w:rPr>
          <w:rFonts w:eastAsiaTheme="majorEastAsia"/>
          <w:noProof/>
        </w:rPr>
        <w:drawing>
          <wp:inline distT="0" distB="0" distL="0" distR="0" wp14:anchorId="6C6593AC" wp14:editId="0FDF1244">
            <wp:extent cx="5619750" cy="28609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 Import Reference Material After Review.jpg"/>
                    <pic:cNvPicPr/>
                  </pic:nvPicPr>
                  <pic:blipFill>
                    <a:blip r:embed="rId18">
                      <a:extLst>
                        <a:ext uri="{28A0092B-C50C-407E-A947-70E740481C1C}">
                          <a14:useLocalDpi xmlns:a14="http://schemas.microsoft.com/office/drawing/2010/main" val="0"/>
                        </a:ext>
                      </a:extLst>
                    </a:blip>
                    <a:stretch>
                      <a:fillRect/>
                    </a:stretch>
                  </pic:blipFill>
                  <pic:spPr>
                    <a:xfrm>
                      <a:off x="0" y="0"/>
                      <a:ext cx="5619750" cy="2860909"/>
                    </a:xfrm>
                    <a:prstGeom prst="rect">
                      <a:avLst/>
                    </a:prstGeom>
                  </pic:spPr>
                </pic:pic>
              </a:graphicData>
            </a:graphic>
          </wp:inline>
        </w:drawing>
      </w:r>
    </w:p>
    <w:p w:rsidR="002E7C43" w:rsidRPr="00EB4788" w:rsidRDefault="00EB4788" w:rsidP="00EB4788">
      <w:pPr>
        <w:pStyle w:val="Caption"/>
        <w:jc w:val="center"/>
      </w:pPr>
      <w:bookmarkStart w:id="49" w:name="_Toc410632993"/>
      <w:r>
        <w:t xml:space="preserve">Figure </w:t>
      </w:r>
      <w:fldSimple w:instr=" SEQ Figure \* ARABIC ">
        <w:r w:rsidR="00B36409">
          <w:rPr>
            <w:noProof/>
          </w:rPr>
          <w:t>9</w:t>
        </w:r>
      </w:fldSimple>
      <w:r>
        <w:t xml:space="preserve"> - Import Reference Material into Model AFTER REVIEW</w:t>
      </w:r>
      <w:bookmarkEnd w:id="49"/>
    </w:p>
    <w:p w:rsidR="00EB4788" w:rsidRPr="00532FC8" w:rsidRDefault="00EB4788" w:rsidP="00EB4788">
      <w:pPr>
        <w:rPr>
          <w:rFonts w:eastAsiaTheme="majorEastAsia"/>
        </w:rPr>
      </w:pPr>
    </w:p>
    <w:p w:rsidR="002E7C43" w:rsidRDefault="002E7C43" w:rsidP="002E7C43">
      <w:pPr>
        <w:keepNext/>
        <w:keepLines/>
        <w:numPr>
          <w:ilvl w:val="2"/>
          <w:numId w:val="8"/>
        </w:numPr>
        <w:spacing w:before="200" w:after="0"/>
        <w:outlineLvl w:val="2"/>
        <w:rPr>
          <w:rFonts w:asciiTheme="majorHAnsi" w:eastAsiaTheme="majorEastAsia" w:hAnsiTheme="majorHAnsi" w:cstheme="majorBidi"/>
          <w:b/>
          <w:bCs/>
          <w:color w:val="4F81BD" w:themeColor="accent1"/>
        </w:rPr>
      </w:pPr>
      <w:bookmarkStart w:id="50" w:name="_Toc410632982"/>
      <w:r>
        <w:rPr>
          <w:rFonts w:asciiTheme="majorHAnsi" w:eastAsiaTheme="majorEastAsia" w:hAnsiTheme="majorHAnsi" w:cstheme="majorBidi"/>
          <w:b/>
          <w:bCs/>
          <w:color w:val="4F81BD" w:themeColor="accent1"/>
        </w:rPr>
        <w:t>Analyze Requirements</w:t>
      </w:r>
      <w:bookmarkEnd w:id="50"/>
    </w:p>
    <w:p w:rsidR="00EB4788" w:rsidRDefault="00EB4788" w:rsidP="00EB4788">
      <w:pPr>
        <w:keepNext/>
        <w:keepLines/>
        <w:numPr>
          <w:ilvl w:val="3"/>
          <w:numId w:val="8"/>
        </w:numPr>
        <w:spacing w:before="200" w:after="0"/>
        <w:outlineLvl w:val="2"/>
        <w:rPr>
          <w:rFonts w:asciiTheme="majorHAnsi" w:eastAsiaTheme="majorEastAsia" w:hAnsiTheme="majorHAnsi" w:cstheme="majorBidi"/>
          <w:b/>
          <w:bCs/>
          <w:color w:val="4F81BD" w:themeColor="accent1"/>
        </w:rPr>
      </w:pPr>
      <w:bookmarkStart w:id="51" w:name="_Toc410632983"/>
      <w:r>
        <w:rPr>
          <w:rFonts w:asciiTheme="majorHAnsi" w:eastAsiaTheme="majorEastAsia" w:hAnsiTheme="majorHAnsi" w:cstheme="majorBidi"/>
          <w:b/>
          <w:bCs/>
          <w:color w:val="4F81BD" w:themeColor="accent1"/>
        </w:rPr>
        <w:t>Before Changes</w:t>
      </w:r>
      <w:bookmarkEnd w:id="51"/>
    </w:p>
    <w:p w:rsidR="002E7C43" w:rsidRDefault="002E7C43" w:rsidP="002E7C43"/>
    <w:p w:rsidR="00B36409" w:rsidRDefault="002E7C43" w:rsidP="00B36409">
      <w:pPr>
        <w:keepNext/>
      </w:pPr>
      <w:r>
        <w:rPr>
          <w:noProof/>
        </w:rPr>
        <w:drawing>
          <wp:inline distT="0" distB="0" distL="0" distR="0" wp14:anchorId="7BCC7A04" wp14:editId="6E71D7F2">
            <wp:extent cx="5943600" cy="54883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 Analyze Requirements.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5488305"/>
                    </a:xfrm>
                    <a:prstGeom prst="rect">
                      <a:avLst/>
                    </a:prstGeom>
                  </pic:spPr>
                </pic:pic>
              </a:graphicData>
            </a:graphic>
          </wp:inline>
        </w:drawing>
      </w:r>
    </w:p>
    <w:p w:rsidR="002E7C43" w:rsidRPr="002E7C43" w:rsidRDefault="00B36409" w:rsidP="00B36409">
      <w:pPr>
        <w:pStyle w:val="Caption"/>
        <w:jc w:val="center"/>
      </w:pPr>
      <w:bookmarkStart w:id="52" w:name="_Toc410632994"/>
      <w:r>
        <w:t xml:space="preserve">Figure </w:t>
      </w:r>
      <w:fldSimple w:instr=" SEQ Figure \* ARABIC ">
        <w:r>
          <w:rPr>
            <w:noProof/>
          </w:rPr>
          <w:t>10</w:t>
        </w:r>
      </w:fldSimple>
      <w:r>
        <w:t xml:space="preserve"> Analyze Requirements</w:t>
      </w:r>
      <w:bookmarkEnd w:id="52"/>
    </w:p>
    <w:p w:rsidR="00EB4788" w:rsidRDefault="00EB4788" w:rsidP="00EB4788">
      <w:pPr>
        <w:keepNext/>
        <w:keepLines/>
        <w:numPr>
          <w:ilvl w:val="3"/>
          <w:numId w:val="8"/>
        </w:numPr>
        <w:spacing w:before="200" w:after="0"/>
        <w:outlineLvl w:val="2"/>
        <w:rPr>
          <w:rFonts w:asciiTheme="majorHAnsi" w:eastAsiaTheme="majorEastAsia" w:hAnsiTheme="majorHAnsi" w:cstheme="majorBidi"/>
          <w:b/>
          <w:bCs/>
          <w:color w:val="4F81BD" w:themeColor="accent1"/>
        </w:rPr>
      </w:pPr>
      <w:bookmarkStart w:id="53" w:name="_Toc410632984"/>
      <w:r>
        <w:rPr>
          <w:rFonts w:asciiTheme="majorHAnsi" w:eastAsiaTheme="majorEastAsia" w:hAnsiTheme="majorHAnsi" w:cstheme="majorBidi"/>
          <w:b/>
          <w:bCs/>
          <w:color w:val="4F81BD" w:themeColor="accent1"/>
        </w:rPr>
        <w:lastRenderedPageBreak/>
        <w:t>After Changes</w:t>
      </w:r>
      <w:bookmarkEnd w:id="53"/>
    </w:p>
    <w:p w:rsidR="00B36409" w:rsidRDefault="00B36409" w:rsidP="00B36409">
      <w:pPr>
        <w:keepNext/>
      </w:pPr>
      <w:r>
        <w:rPr>
          <w:noProof/>
        </w:rPr>
        <w:drawing>
          <wp:inline distT="0" distB="0" distL="0" distR="0" wp14:anchorId="20765FB8" wp14:editId="7842D29C">
            <wp:extent cx="5943600" cy="618807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 Analyze Requirements AFTER REVIEW.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6188075"/>
                    </a:xfrm>
                    <a:prstGeom prst="rect">
                      <a:avLst/>
                    </a:prstGeom>
                  </pic:spPr>
                </pic:pic>
              </a:graphicData>
            </a:graphic>
          </wp:inline>
        </w:drawing>
      </w:r>
    </w:p>
    <w:p w:rsidR="002E7C43" w:rsidRPr="002E7C43" w:rsidRDefault="00B36409" w:rsidP="00B36409">
      <w:pPr>
        <w:pStyle w:val="Caption"/>
        <w:jc w:val="center"/>
      </w:pPr>
      <w:bookmarkStart w:id="54" w:name="_Toc410632995"/>
      <w:r>
        <w:t xml:space="preserve">Figure </w:t>
      </w:r>
      <w:fldSimple w:instr=" SEQ Figure \* ARABIC ">
        <w:r>
          <w:rPr>
            <w:noProof/>
          </w:rPr>
          <w:t>11</w:t>
        </w:r>
      </w:fldSimple>
      <w:r>
        <w:t xml:space="preserve"> </w:t>
      </w:r>
      <w:r w:rsidRPr="00AF4BE2">
        <w:t xml:space="preserve"> Analyze Requirements</w:t>
      </w:r>
      <w:r>
        <w:t xml:space="preserve"> AFTER REVIEW</w:t>
      </w:r>
      <w:bookmarkEnd w:id="54"/>
    </w:p>
    <w:p w:rsidR="002E7C43" w:rsidRPr="00532FC8" w:rsidRDefault="002E7C43" w:rsidP="00532FC8">
      <w:pPr>
        <w:spacing w:line="240" w:lineRule="auto"/>
        <w:jc w:val="center"/>
        <w:rPr>
          <w:rFonts w:eastAsiaTheme="minorHAnsi"/>
          <w:b/>
          <w:bCs/>
          <w:color w:val="4F81BD" w:themeColor="accent1"/>
          <w:sz w:val="18"/>
          <w:szCs w:val="18"/>
        </w:rPr>
      </w:pPr>
    </w:p>
    <w:sectPr w:rsidR="002E7C43" w:rsidRPr="00532FC8" w:rsidSect="006E3899">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4CA8" w:rsidRDefault="00C94CA8">
      <w:pPr>
        <w:spacing w:after="0" w:line="240" w:lineRule="auto"/>
      </w:pPr>
      <w:r>
        <w:separator/>
      </w:r>
    </w:p>
  </w:endnote>
  <w:endnote w:type="continuationSeparator" w:id="0">
    <w:p w:rsidR="00C94CA8" w:rsidRDefault="00C94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eeSerif">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Bold">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AD6" w:rsidRDefault="00792A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AD6" w:rsidRDefault="00792AD6" w:rsidP="00EB67FA">
    <w:pPr>
      <w:pStyle w:val="NormalWeb"/>
      <w:kinsoku w:val="0"/>
      <w:overflowPunct w:val="0"/>
      <w:spacing w:before="0" w:beforeAutospacing="0" w:after="0" w:afterAutospacing="0"/>
      <w:jc w:val="center"/>
    </w:pPr>
    <w:r>
      <w:fldChar w:fldCharType="begin"/>
    </w:r>
    <w:r>
      <w:instrText>PAGE</w:instrText>
    </w:r>
    <w:r>
      <w:fldChar w:fldCharType="separate"/>
    </w:r>
    <w:r w:rsidR="00383ABF">
      <w:rPr>
        <w:noProof/>
      </w:rPr>
      <w:t>23</w:t>
    </w:r>
    <w:r>
      <w:fldChar w:fldCharType="end"/>
    </w:r>
    <w:r>
      <w:t xml:space="preserve"> of </w:t>
    </w:r>
    <w:fldSimple w:instr=" NUMPAGES  \* Arabic  \* MERGEFORMAT ">
      <w:r w:rsidR="00383ABF">
        <w:rPr>
          <w:noProof/>
        </w:rPr>
        <w:t>23</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AD6" w:rsidRPr="00E71EC6" w:rsidRDefault="00792AD6">
    <w:pPr>
      <w:jc w:val="cen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4CA8" w:rsidRDefault="00C94CA8">
      <w:pPr>
        <w:spacing w:after="0" w:line="240" w:lineRule="auto"/>
      </w:pPr>
      <w:r>
        <w:separator/>
      </w:r>
    </w:p>
  </w:footnote>
  <w:footnote w:type="continuationSeparator" w:id="0">
    <w:p w:rsidR="00C94CA8" w:rsidRDefault="00C94C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AD6" w:rsidRDefault="00792A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AD6" w:rsidRDefault="00792AD6">
    <w:pPr>
      <w:jc w:val="center"/>
    </w:pPr>
    <w:r>
      <w:t>System Engineering Workflow Use Cases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AD6" w:rsidRDefault="00792A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64AF"/>
    <w:multiLevelType w:val="multilevel"/>
    <w:tmpl w:val="96E0A5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14B4901"/>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0645390B"/>
    <w:multiLevelType w:val="multilevel"/>
    <w:tmpl w:val="A3C8BE8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360" w:hanging="360"/>
      </w:pPr>
    </w:lvl>
    <w:lvl w:ilvl="4">
      <w:start w:val="1"/>
      <w:numFmt w:val="decimal"/>
      <w:lvlText w:val="%1.%2.%3.%4.%5."/>
      <w:lvlJc w:val="left"/>
      <w:pPr>
        <w:ind w:left="360" w:hanging="360"/>
      </w:pPr>
    </w:lvl>
    <w:lvl w:ilvl="5">
      <w:start w:val="1"/>
      <w:numFmt w:val="decimal"/>
      <w:lvlText w:val="%1.%2.%3.%4.%5.%6."/>
      <w:lvlJc w:val="left"/>
      <w:pPr>
        <w:ind w:left="360" w:hanging="360"/>
      </w:pPr>
    </w:lvl>
    <w:lvl w:ilvl="6">
      <w:start w:val="1"/>
      <w:numFmt w:val="decimal"/>
      <w:lvlText w:val="%1.%2.%3.%4.%5.%6.%7."/>
      <w:lvlJc w:val="left"/>
      <w:pPr>
        <w:ind w:left="360" w:hanging="360"/>
      </w:pPr>
    </w:lvl>
    <w:lvl w:ilvl="7">
      <w:start w:val="1"/>
      <w:numFmt w:val="decimal"/>
      <w:lvlText w:val="%1.%2.%3.%4.%5.%6.%7.%8."/>
      <w:lvlJc w:val="left"/>
      <w:pPr>
        <w:ind w:left="360" w:hanging="360"/>
      </w:pPr>
    </w:lvl>
    <w:lvl w:ilvl="8">
      <w:start w:val="1"/>
      <w:numFmt w:val="decimal"/>
      <w:lvlText w:val="%1.%2.%3.%4.%5.%6.%7.%8.%9."/>
      <w:lvlJc w:val="left"/>
      <w:pPr>
        <w:ind w:left="360" w:hanging="360"/>
      </w:pPr>
    </w:lvl>
  </w:abstractNum>
  <w:abstractNum w:abstractNumId="3">
    <w:nsid w:val="08137F64"/>
    <w:multiLevelType w:val="hybridMultilevel"/>
    <w:tmpl w:val="0D444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E1758F"/>
    <w:multiLevelType w:val="multilevel"/>
    <w:tmpl w:val="A6CC7F6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360" w:hanging="360"/>
      </w:pPr>
    </w:lvl>
    <w:lvl w:ilvl="4">
      <w:start w:val="1"/>
      <w:numFmt w:val="decimal"/>
      <w:lvlText w:val="%1.%2.%3.%4.%5."/>
      <w:lvlJc w:val="left"/>
      <w:pPr>
        <w:ind w:left="360" w:hanging="360"/>
      </w:pPr>
    </w:lvl>
    <w:lvl w:ilvl="5">
      <w:start w:val="1"/>
      <w:numFmt w:val="decimal"/>
      <w:lvlText w:val="%1.%2.%3.%4.%5.%6."/>
      <w:lvlJc w:val="left"/>
      <w:pPr>
        <w:ind w:left="360" w:hanging="360"/>
      </w:pPr>
    </w:lvl>
    <w:lvl w:ilvl="6">
      <w:start w:val="1"/>
      <w:numFmt w:val="decimal"/>
      <w:lvlText w:val="%1.%2.%3.%4.%5.%6.%7."/>
      <w:lvlJc w:val="left"/>
      <w:pPr>
        <w:ind w:left="360" w:hanging="360"/>
      </w:pPr>
    </w:lvl>
    <w:lvl w:ilvl="7">
      <w:start w:val="1"/>
      <w:numFmt w:val="decimal"/>
      <w:lvlText w:val="%1.%2.%3.%4.%5.%6.%7.%8."/>
      <w:lvlJc w:val="left"/>
      <w:pPr>
        <w:ind w:left="360" w:hanging="360"/>
      </w:pPr>
    </w:lvl>
    <w:lvl w:ilvl="8">
      <w:start w:val="1"/>
      <w:numFmt w:val="decimal"/>
      <w:lvlText w:val="%1.%2.%3.%4.%5.%6.%7.%8.%9."/>
      <w:lvlJc w:val="left"/>
      <w:pPr>
        <w:ind w:left="360" w:hanging="360"/>
      </w:pPr>
    </w:lvl>
  </w:abstractNum>
  <w:abstractNum w:abstractNumId="5">
    <w:nsid w:val="1F2F085B"/>
    <w:multiLevelType w:val="multilevel"/>
    <w:tmpl w:val="4C98CD78"/>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85F725F"/>
    <w:multiLevelType w:val="hybridMultilevel"/>
    <w:tmpl w:val="DDC0B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6B3114"/>
    <w:multiLevelType w:val="multilevel"/>
    <w:tmpl w:val="A3C8BE8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450" w:hanging="360"/>
      </w:pPr>
    </w:lvl>
    <w:lvl w:ilvl="3">
      <w:start w:val="1"/>
      <w:numFmt w:val="decimal"/>
      <w:lvlText w:val="%1.%2.%3.%4."/>
      <w:lvlJc w:val="left"/>
      <w:pPr>
        <w:ind w:left="360" w:hanging="360"/>
      </w:pPr>
    </w:lvl>
    <w:lvl w:ilvl="4">
      <w:start w:val="1"/>
      <w:numFmt w:val="decimal"/>
      <w:lvlText w:val="%1.%2.%3.%4.%5."/>
      <w:lvlJc w:val="left"/>
      <w:pPr>
        <w:ind w:left="360" w:hanging="360"/>
      </w:pPr>
    </w:lvl>
    <w:lvl w:ilvl="5">
      <w:start w:val="1"/>
      <w:numFmt w:val="decimal"/>
      <w:lvlText w:val="%1.%2.%3.%4.%5.%6."/>
      <w:lvlJc w:val="left"/>
      <w:pPr>
        <w:ind w:left="360" w:hanging="360"/>
      </w:pPr>
    </w:lvl>
    <w:lvl w:ilvl="6">
      <w:start w:val="1"/>
      <w:numFmt w:val="decimal"/>
      <w:lvlText w:val="%1.%2.%3.%4.%5.%6.%7."/>
      <w:lvlJc w:val="left"/>
      <w:pPr>
        <w:ind w:left="360" w:hanging="360"/>
      </w:pPr>
    </w:lvl>
    <w:lvl w:ilvl="7">
      <w:start w:val="1"/>
      <w:numFmt w:val="decimal"/>
      <w:lvlText w:val="%1.%2.%3.%4.%5.%6.%7.%8."/>
      <w:lvlJc w:val="left"/>
      <w:pPr>
        <w:ind w:left="360" w:hanging="360"/>
      </w:pPr>
    </w:lvl>
    <w:lvl w:ilvl="8">
      <w:start w:val="1"/>
      <w:numFmt w:val="decimal"/>
      <w:lvlText w:val="%1.%2.%3.%4.%5.%6.%7.%8.%9."/>
      <w:lvlJc w:val="left"/>
      <w:pPr>
        <w:ind w:left="360" w:hanging="360"/>
      </w:pPr>
    </w:lvl>
  </w:abstractNum>
  <w:abstractNum w:abstractNumId="8">
    <w:nsid w:val="31F37688"/>
    <w:multiLevelType w:val="hybridMultilevel"/>
    <w:tmpl w:val="1FEE6162"/>
    <w:lvl w:ilvl="0" w:tplc="710C444A">
      <w:start w:val="1"/>
      <w:numFmt w:val="decimal"/>
      <w:lvlText w:val="%1."/>
      <w:lvlJc w:val="left"/>
      <w:pPr>
        <w:ind w:left="5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6224D5"/>
    <w:multiLevelType w:val="hybridMultilevel"/>
    <w:tmpl w:val="7BE80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8F7F30"/>
    <w:multiLevelType w:val="multilevel"/>
    <w:tmpl w:val="A0DA408C"/>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4C15BD3"/>
    <w:multiLevelType w:val="hybridMultilevel"/>
    <w:tmpl w:val="E8D860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841C1F"/>
    <w:multiLevelType w:val="hybridMultilevel"/>
    <w:tmpl w:val="F88C9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B32DE6"/>
    <w:multiLevelType w:val="hybridMultilevel"/>
    <w:tmpl w:val="33B4F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E35728"/>
    <w:multiLevelType w:val="hybridMultilevel"/>
    <w:tmpl w:val="4C98CD78"/>
    <w:lvl w:ilvl="0" w:tplc="E13A02D0">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205FB2"/>
    <w:multiLevelType w:val="hybridMultilevel"/>
    <w:tmpl w:val="14345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115953"/>
    <w:multiLevelType w:val="hybridMultilevel"/>
    <w:tmpl w:val="A0DA408C"/>
    <w:lvl w:ilvl="0" w:tplc="B220FCB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BBC7CF1"/>
    <w:multiLevelType w:val="hybridMultilevel"/>
    <w:tmpl w:val="B13E309E"/>
    <w:lvl w:ilvl="0" w:tplc="E2044BD8">
      <w:start w:val="1"/>
      <w:numFmt w:val="decimal"/>
      <w:lvlText w:val="%1."/>
      <w:lvlJc w:val="left"/>
      <w:pPr>
        <w:ind w:left="1080" w:hanging="720"/>
      </w:pPr>
      <w:rPr>
        <w:rFonts w:hint="default"/>
      </w:rPr>
    </w:lvl>
    <w:lvl w:ilvl="1" w:tplc="9C502CE4">
      <w:start w:val="1"/>
      <w:numFmt w:val="lowerLetter"/>
      <w:lvlText w:val="%2."/>
      <w:lvlJc w:val="left"/>
      <w:pPr>
        <w:ind w:left="1800" w:hanging="72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C3C24C1"/>
    <w:multiLevelType w:val="hybridMultilevel"/>
    <w:tmpl w:val="5646228A"/>
    <w:lvl w:ilvl="0" w:tplc="710C444A">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9">
    <w:nsid w:val="63F02ADD"/>
    <w:multiLevelType w:val="hybridMultilevel"/>
    <w:tmpl w:val="43EAE1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EA3312D"/>
    <w:multiLevelType w:val="hybridMultilevel"/>
    <w:tmpl w:val="D7DA4E2C"/>
    <w:lvl w:ilvl="0" w:tplc="8D6C0548">
      <w:start w:val="1"/>
      <w:numFmt w:val="decimal"/>
      <w:lvlText w:val="%1."/>
      <w:lvlJc w:val="left"/>
      <w:pPr>
        <w:ind w:left="1080" w:hanging="720"/>
      </w:pPr>
      <w:rPr>
        <w:rFonts w:hint="default"/>
      </w:rPr>
    </w:lvl>
    <w:lvl w:ilvl="1" w:tplc="6DFCE0E0">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5EF13C7"/>
    <w:multiLevelType w:val="hybridMultilevel"/>
    <w:tmpl w:val="BA0E4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DD23EBE"/>
    <w:multiLevelType w:val="multilevel"/>
    <w:tmpl w:val="A3C8BE8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360" w:hanging="360"/>
      </w:pPr>
    </w:lvl>
    <w:lvl w:ilvl="4">
      <w:start w:val="1"/>
      <w:numFmt w:val="decimal"/>
      <w:lvlText w:val="%1.%2.%3.%4.%5."/>
      <w:lvlJc w:val="left"/>
      <w:pPr>
        <w:ind w:left="360" w:hanging="360"/>
      </w:pPr>
    </w:lvl>
    <w:lvl w:ilvl="5">
      <w:start w:val="1"/>
      <w:numFmt w:val="decimal"/>
      <w:lvlText w:val="%1.%2.%3.%4.%5.%6."/>
      <w:lvlJc w:val="left"/>
      <w:pPr>
        <w:ind w:left="360" w:hanging="360"/>
      </w:pPr>
    </w:lvl>
    <w:lvl w:ilvl="6">
      <w:start w:val="1"/>
      <w:numFmt w:val="decimal"/>
      <w:lvlText w:val="%1.%2.%3.%4.%5.%6.%7."/>
      <w:lvlJc w:val="left"/>
      <w:pPr>
        <w:ind w:left="360" w:hanging="360"/>
      </w:pPr>
    </w:lvl>
    <w:lvl w:ilvl="7">
      <w:start w:val="1"/>
      <w:numFmt w:val="decimal"/>
      <w:lvlText w:val="%1.%2.%3.%4.%5.%6.%7.%8."/>
      <w:lvlJc w:val="left"/>
      <w:pPr>
        <w:ind w:left="360" w:hanging="360"/>
      </w:pPr>
    </w:lvl>
    <w:lvl w:ilvl="8">
      <w:start w:val="1"/>
      <w:numFmt w:val="decimal"/>
      <w:lvlText w:val="%1.%2.%3.%4.%5.%6.%7.%8.%9."/>
      <w:lvlJc w:val="left"/>
      <w:pPr>
        <w:ind w:left="360" w:hanging="360"/>
      </w:pPr>
    </w:lvl>
  </w:abstractNum>
  <w:num w:numId="1">
    <w:abstractNumId w:val="7"/>
  </w:num>
  <w:num w:numId="2">
    <w:abstractNumId w:val="0"/>
  </w:num>
  <w:num w:numId="3">
    <w:abstractNumId w:val="22"/>
  </w:num>
  <w:num w:numId="4">
    <w:abstractNumId w:val="11"/>
  </w:num>
  <w:num w:numId="5">
    <w:abstractNumId w:val="2"/>
  </w:num>
  <w:num w:numId="6">
    <w:abstractNumId w:val="3"/>
  </w:num>
  <w:num w:numId="7">
    <w:abstractNumId w:val="1"/>
  </w:num>
  <w:num w:numId="8">
    <w:abstractNumId w:val="4"/>
  </w:num>
  <w:num w:numId="9">
    <w:abstractNumId w:val="9"/>
  </w:num>
  <w:num w:numId="10">
    <w:abstractNumId w:val="15"/>
  </w:num>
  <w:num w:numId="11">
    <w:abstractNumId w:val="19"/>
  </w:num>
  <w:num w:numId="12">
    <w:abstractNumId w:val="12"/>
  </w:num>
  <w:num w:numId="13">
    <w:abstractNumId w:val="16"/>
  </w:num>
  <w:num w:numId="14">
    <w:abstractNumId w:val="10"/>
  </w:num>
  <w:num w:numId="15">
    <w:abstractNumId w:val="14"/>
  </w:num>
  <w:num w:numId="16">
    <w:abstractNumId w:val="5"/>
  </w:num>
  <w:num w:numId="17">
    <w:abstractNumId w:val="17"/>
  </w:num>
  <w:num w:numId="18">
    <w:abstractNumId w:val="6"/>
  </w:num>
  <w:num w:numId="19">
    <w:abstractNumId w:val="21"/>
  </w:num>
  <w:num w:numId="20">
    <w:abstractNumId w:val="18"/>
  </w:num>
  <w:num w:numId="21">
    <w:abstractNumId w:val="8"/>
  </w:num>
  <w:num w:numId="22">
    <w:abstractNumId w:val="13"/>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53D"/>
    <w:rsid w:val="00016BBA"/>
    <w:rsid w:val="0004075E"/>
    <w:rsid w:val="0005771F"/>
    <w:rsid w:val="000964BF"/>
    <w:rsid w:val="000A0705"/>
    <w:rsid w:val="00106EFD"/>
    <w:rsid w:val="00111CCB"/>
    <w:rsid w:val="0012301D"/>
    <w:rsid w:val="0012449A"/>
    <w:rsid w:val="001A2714"/>
    <w:rsid w:val="001B679D"/>
    <w:rsid w:val="00212ADD"/>
    <w:rsid w:val="002E7C43"/>
    <w:rsid w:val="00301B4F"/>
    <w:rsid w:val="003037EE"/>
    <w:rsid w:val="00336DD8"/>
    <w:rsid w:val="0034003E"/>
    <w:rsid w:val="00352DDA"/>
    <w:rsid w:val="00353904"/>
    <w:rsid w:val="00383ABF"/>
    <w:rsid w:val="003A778C"/>
    <w:rsid w:val="00407113"/>
    <w:rsid w:val="00415F88"/>
    <w:rsid w:val="004B228A"/>
    <w:rsid w:val="004C077D"/>
    <w:rsid w:val="00532FC8"/>
    <w:rsid w:val="005A553D"/>
    <w:rsid w:val="00601C4D"/>
    <w:rsid w:val="00685293"/>
    <w:rsid w:val="006E3899"/>
    <w:rsid w:val="00711E8A"/>
    <w:rsid w:val="007314BF"/>
    <w:rsid w:val="00792AD6"/>
    <w:rsid w:val="007A3713"/>
    <w:rsid w:val="007C1AC4"/>
    <w:rsid w:val="00814222"/>
    <w:rsid w:val="00821039"/>
    <w:rsid w:val="0089673C"/>
    <w:rsid w:val="00920EE1"/>
    <w:rsid w:val="00977F04"/>
    <w:rsid w:val="009C7EF2"/>
    <w:rsid w:val="009F1FD0"/>
    <w:rsid w:val="00A8455F"/>
    <w:rsid w:val="00AA39C4"/>
    <w:rsid w:val="00AE1D4D"/>
    <w:rsid w:val="00AF380E"/>
    <w:rsid w:val="00AF71ED"/>
    <w:rsid w:val="00B36409"/>
    <w:rsid w:val="00B60794"/>
    <w:rsid w:val="00B752D6"/>
    <w:rsid w:val="00BB4BCF"/>
    <w:rsid w:val="00BE64FA"/>
    <w:rsid w:val="00C01CAA"/>
    <w:rsid w:val="00C94CA8"/>
    <w:rsid w:val="00CC0552"/>
    <w:rsid w:val="00CC2E97"/>
    <w:rsid w:val="00D037B4"/>
    <w:rsid w:val="00DA3DAE"/>
    <w:rsid w:val="00DF7A7B"/>
    <w:rsid w:val="00E4477D"/>
    <w:rsid w:val="00E71EC6"/>
    <w:rsid w:val="00EA25E7"/>
    <w:rsid w:val="00EA39DF"/>
    <w:rsid w:val="00EB4788"/>
    <w:rsid w:val="00EB67FA"/>
    <w:rsid w:val="00ED5221"/>
    <w:rsid w:val="00F25684"/>
    <w:rsid w:val="00FA4C8F"/>
    <w:rsid w:val="00FC2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49A"/>
  </w:style>
  <w:style w:type="paragraph" w:styleId="Heading1">
    <w:name w:val="heading 1"/>
    <w:basedOn w:val="Normal"/>
    <w:next w:val="Normal"/>
    <w:link w:val="Heading1Char"/>
    <w:uiPriority w:val="9"/>
    <w:qFormat/>
    <w:rsid w:val="0012449A"/>
    <w:pPr>
      <w:keepNext/>
      <w:keepLines/>
      <w:numPr>
        <w:numId w:val="7"/>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2449A"/>
    <w:pPr>
      <w:keepNext/>
      <w:keepLines/>
      <w:numPr>
        <w:ilvl w:val="1"/>
        <w:numId w:val="7"/>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2449A"/>
    <w:pPr>
      <w:keepNext/>
      <w:keepLines/>
      <w:numPr>
        <w:ilvl w:val="2"/>
        <w:numId w:val="7"/>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2449A"/>
    <w:pPr>
      <w:keepNext/>
      <w:keepLines/>
      <w:numPr>
        <w:ilvl w:val="3"/>
        <w:numId w:val="7"/>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2449A"/>
    <w:pPr>
      <w:keepNext/>
      <w:keepLines/>
      <w:numPr>
        <w:ilvl w:val="4"/>
        <w:numId w:val="7"/>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2449A"/>
    <w:pPr>
      <w:keepNext/>
      <w:keepLines/>
      <w:numPr>
        <w:ilvl w:val="5"/>
        <w:numId w:val="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12449A"/>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2449A"/>
    <w:pPr>
      <w:keepNext/>
      <w:keepLines/>
      <w:numPr>
        <w:ilvl w:val="7"/>
        <w:numId w:val="7"/>
      </w:numPr>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12449A"/>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5B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5BE5"/>
  </w:style>
  <w:style w:type="paragraph" w:styleId="Footer">
    <w:name w:val="footer"/>
    <w:basedOn w:val="Normal"/>
    <w:link w:val="FooterChar"/>
    <w:uiPriority w:val="99"/>
    <w:unhideWhenUsed/>
    <w:rsid w:val="00C95B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BE5"/>
  </w:style>
  <w:style w:type="paragraph" w:styleId="NoSpacing">
    <w:name w:val="No Spacing"/>
    <w:uiPriority w:val="1"/>
    <w:qFormat/>
    <w:rsid w:val="0012449A"/>
    <w:pPr>
      <w:spacing w:after="0" w:line="240" w:lineRule="auto"/>
    </w:pPr>
  </w:style>
  <w:style w:type="character" w:customStyle="1" w:styleId="Heading1Char">
    <w:name w:val="Heading 1 Char"/>
    <w:basedOn w:val="DefaultParagraphFont"/>
    <w:link w:val="Heading1"/>
    <w:uiPriority w:val="9"/>
    <w:rsid w:val="0012449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2449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244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2449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2449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12449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12449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2449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12449A"/>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12449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2449A"/>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2449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2449A"/>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12449A"/>
    <w:rPr>
      <w:i/>
      <w:iCs/>
      <w:color w:val="808080" w:themeColor="text1" w:themeTint="7F"/>
    </w:rPr>
  </w:style>
  <w:style w:type="character" w:styleId="Emphasis">
    <w:name w:val="Emphasis"/>
    <w:basedOn w:val="DefaultParagraphFont"/>
    <w:uiPriority w:val="20"/>
    <w:qFormat/>
    <w:rsid w:val="0012449A"/>
    <w:rPr>
      <w:i/>
      <w:iCs/>
    </w:rPr>
  </w:style>
  <w:style w:type="character" w:styleId="IntenseEmphasis">
    <w:name w:val="Intense Emphasis"/>
    <w:basedOn w:val="DefaultParagraphFont"/>
    <w:uiPriority w:val="21"/>
    <w:qFormat/>
    <w:rsid w:val="0012449A"/>
    <w:rPr>
      <w:b/>
      <w:bCs/>
      <w:i/>
      <w:iCs/>
      <w:color w:val="4F81BD" w:themeColor="accent1"/>
    </w:rPr>
  </w:style>
  <w:style w:type="character" w:styleId="Strong">
    <w:name w:val="Strong"/>
    <w:basedOn w:val="DefaultParagraphFont"/>
    <w:uiPriority w:val="22"/>
    <w:qFormat/>
    <w:rsid w:val="0012449A"/>
    <w:rPr>
      <w:b/>
      <w:bCs/>
    </w:rPr>
  </w:style>
  <w:style w:type="paragraph" w:styleId="Quote">
    <w:name w:val="Quote"/>
    <w:basedOn w:val="Normal"/>
    <w:next w:val="Normal"/>
    <w:link w:val="QuoteChar"/>
    <w:uiPriority w:val="29"/>
    <w:qFormat/>
    <w:rsid w:val="0012449A"/>
    <w:rPr>
      <w:i/>
      <w:iCs/>
      <w:color w:val="000000" w:themeColor="text1"/>
    </w:rPr>
  </w:style>
  <w:style w:type="character" w:customStyle="1" w:styleId="QuoteChar">
    <w:name w:val="Quote Char"/>
    <w:basedOn w:val="DefaultParagraphFont"/>
    <w:link w:val="Quote"/>
    <w:uiPriority w:val="29"/>
    <w:rsid w:val="0012449A"/>
    <w:rPr>
      <w:i/>
      <w:iCs/>
      <w:color w:val="000000" w:themeColor="text1"/>
    </w:rPr>
  </w:style>
  <w:style w:type="paragraph" w:styleId="IntenseQuote">
    <w:name w:val="Intense Quote"/>
    <w:basedOn w:val="Normal"/>
    <w:next w:val="Normal"/>
    <w:link w:val="IntenseQuoteChar"/>
    <w:uiPriority w:val="30"/>
    <w:qFormat/>
    <w:rsid w:val="0012449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2449A"/>
    <w:rPr>
      <w:b/>
      <w:bCs/>
      <w:i/>
      <w:iCs/>
      <w:color w:val="4F81BD" w:themeColor="accent1"/>
    </w:rPr>
  </w:style>
  <w:style w:type="character" w:styleId="SubtleReference">
    <w:name w:val="Subtle Reference"/>
    <w:basedOn w:val="DefaultParagraphFont"/>
    <w:uiPriority w:val="31"/>
    <w:qFormat/>
    <w:rsid w:val="0012449A"/>
    <w:rPr>
      <w:smallCaps/>
      <w:color w:val="C0504D" w:themeColor="accent2"/>
      <w:u w:val="single"/>
    </w:rPr>
  </w:style>
  <w:style w:type="character" w:styleId="IntenseReference">
    <w:name w:val="Intense Reference"/>
    <w:basedOn w:val="DefaultParagraphFont"/>
    <w:uiPriority w:val="32"/>
    <w:qFormat/>
    <w:rsid w:val="0012449A"/>
    <w:rPr>
      <w:b/>
      <w:bCs/>
      <w:smallCaps/>
      <w:color w:val="C0504D" w:themeColor="accent2"/>
      <w:spacing w:val="5"/>
      <w:u w:val="single"/>
    </w:rPr>
  </w:style>
  <w:style w:type="character" w:styleId="BookTitle">
    <w:name w:val="Book Title"/>
    <w:basedOn w:val="DefaultParagraphFont"/>
    <w:uiPriority w:val="33"/>
    <w:qFormat/>
    <w:rsid w:val="0012449A"/>
    <w:rPr>
      <w:b/>
      <w:bCs/>
      <w:smallCaps/>
      <w:spacing w:val="5"/>
    </w:rPr>
  </w:style>
  <w:style w:type="paragraph" w:styleId="ListParagraph">
    <w:name w:val="List Paragraph"/>
    <w:basedOn w:val="Normal"/>
    <w:uiPriority w:val="34"/>
    <w:qFormat/>
    <w:rsid w:val="0012449A"/>
    <w:pPr>
      <w:ind w:left="720"/>
      <w:contextualSpacing/>
    </w:pPr>
  </w:style>
  <w:style w:type="table" w:styleId="TableGrid">
    <w:name w:val="Table Grid"/>
    <w:basedOn w:val="TableNormal"/>
    <w:uiPriority w:val="59"/>
    <w:rsid w:val="004F03E8"/>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379D"/>
    <w:rPr>
      <w:color w:val="0000FF" w:themeColor="hyperlink"/>
      <w:u w:val="single"/>
    </w:rPr>
  </w:style>
  <w:style w:type="paragraph" w:styleId="TOC1">
    <w:name w:val="toc 1"/>
    <w:basedOn w:val="Normal"/>
    <w:next w:val="Normal"/>
    <w:autoRedefine/>
    <w:uiPriority w:val="39"/>
    <w:unhideWhenUsed/>
    <w:rsid w:val="00FC2F38"/>
    <w:pPr>
      <w:tabs>
        <w:tab w:val="left" w:pos="440"/>
        <w:tab w:val="right" w:leader="dot" w:pos="9350"/>
      </w:tabs>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EC0BC3"/>
    <w:pPr>
      <w:spacing w:before="240" w:after="0"/>
    </w:pPr>
    <w:rPr>
      <w:rFonts w:cstheme="minorHAnsi"/>
      <w:b/>
      <w:bCs/>
      <w:sz w:val="20"/>
      <w:szCs w:val="20"/>
    </w:rPr>
  </w:style>
  <w:style w:type="paragraph" w:styleId="TOC3">
    <w:name w:val="toc 3"/>
    <w:basedOn w:val="Normal"/>
    <w:next w:val="Normal"/>
    <w:autoRedefine/>
    <w:uiPriority w:val="39"/>
    <w:unhideWhenUsed/>
    <w:rsid w:val="00EC0BC3"/>
    <w:pPr>
      <w:spacing w:after="0"/>
      <w:ind w:left="220"/>
    </w:pPr>
    <w:rPr>
      <w:rFonts w:cstheme="minorHAnsi"/>
      <w:sz w:val="20"/>
      <w:szCs w:val="20"/>
    </w:rPr>
  </w:style>
  <w:style w:type="paragraph" w:styleId="Caption">
    <w:name w:val="caption"/>
    <w:basedOn w:val="Normal"/>
    <w:next w:val="Normal"/>
    <w:uiPriority w:val="35"/>
    <w:unhideWhenUsed/>
    <w:qFormat/>
    <w:rsid w:val="0012449A"/>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99379D"/>
    <w:pPr>
      <w:spacing w:after="0"/>
    </w:pPr>
  </w:style>
  <w:style w:type="paragraph" w:styleId="TOC4">
    <w:name w:val="toc 4"/>
    <w:basedOn w:val="Normal"/>
    <w:next w:val="Normal"/>
    <w:autoRedefine/>
    <w:uiPriority w:val="39"/>
    <w:unhideWhenUsed/>
    <w:rsid w:val="00EC0BC3"/>
    <w:pPr>
      <w:spacing w:after="0"/>
      <w:ind w:left="440"/>
    </w:pPr>
    <w:rPr>
      <w:rFonts w:cstheme="minorHAnsi"/>
      <w:sz w:val="20"/>
      <w:szCs w:val="20"/>
    </w:rPr>
  </w:style>
  <w:style w:type="paragraph" w:styleId="TOC5">
    <w:name w:val="toc 5"/>
    <w:basedOn w:val="Normal"/>
    <w:next w:val="Normal"/>
    <w:autoRedefine/>
    <w:uiPriority w:val="39"/>
    <w:unhideWhenUsed/>
    <w:rsid w:val="00EC0BC3"/>
    <w:pPr>
      <w:spacing w:after="0"/>
      <w:ind w:left="660"/>
    </w:pPr>
    <w:rPr>
      <w:rFonts w:cstheme="minorHAnsi"/>
      <w:sz w:val="20"/>
      <w:szCs w:val="20"/>
    </w:rPr>
  </w:style>
  <w:style w:type="paragraph" w:styleId="TOC6">
    <w:name w:val="toc 6"/>
    <w:basedOn w:val="Normal"/>
    <w:next w:val="Normal"/>
    <w:autoRedefine/>
    <w:uiPriority w:val="39"/>
    <w:unhideWhenUsed/>
    <w:rsid w:val="00EC0BC3"/>
    <w:pPr>
      <w:spacing w:after="0"/>
      <w:ind w:left="880"/>
    </w:pPr>
    <w:rPr>
      <w:rFonts w:cstheme="minorHAnsi"/>
      <w:sz w:val="20"/>
      <w:szCs w:val="20"/>
    </w:rPr>
  </w:style>
  <w:style w:type="paragraph" w:styleId="TOC7">
    <w:name w:val="toc 7"/>
    <w:basedOn w:val="Normal"/>
    <w:next w:val="Normal"/>
    <w:autoRedefine/>
    <w:uiPriority w:val="39"/>
    <w:unhideWhenUsed/>
    <w:rsid w:val="00EC0BC3"/>
    <w:pPr>
      <w:spacing w:after="0"/>
      <w:ind w:left="1100"/>
    </w:pPr>
    <w:rPr>
      <w:rFonts w:cstheme="minorHAnsi"/>
      <w:sz w:val="20"/>
      <w:szCs w:val="20"/>
    </w:rPr>
  </w:style>
  <w:style w:type="paragraph" w:styleId="TOC8">
    <w:name w:val="toc 8"/>
    <w:basedOn w:val="Normal"/>
    <w:next w:val="Normal"/>
    <w:autoRedefine/>
    <w:uiPriority w:val="39"/>
    <w:unhideWhenUsed/>
    <w:rsid w:val="00EC0BC3"/>
    <w:pPr>
      <w:spacing w:after="0"/>
      <w:ind w:left="1320"/>
    </w:pPr>
    <w:rPr>
      <w:rFonts w:cstheme="minorHAnsi"/>
      <w:sz w:val="20"/>
      <w:szCs w:val="20"/>
    </w:rPr>
  </w:style>
  <w:style w:type="paragraph" w:styleId="TOC9">
    <w:name w:val="toc 9"/>
    <w:basedOn w:val="Normal"/>
    <w:next w:val="Normal"/>
    <w:autoRedefine/>
    <w:uiPriority w:val="39"/>
    <w:unhideWhenUsed/>
    <w:rsid w:val="00EC0BC3"/>
    <w:pPr>
      <w:spacing w:after="0"/>
      <w:ind w:left="1540"/>
    </w:pPr>
    <w:rPr>
      <w:rFonts w:cstheme="minorHAnsi"/>
      <w:sz w:val="20"/>
      <w:szCs w:val="20"/>
    </w:rPr>
  </w:style>
  <w:style w:type="paragraph" w:styleId="BalloonText">
    <w:name w:val="Balloon Text"/>
    <w:basedOn w:val="Normal"/>
    <w:link w:val="BalloonTextChar"/>
    <w:uiPriority w:val="99"/>
    <w:semiHidden/>
    <w:unhideWhenUsed/>
    <w:rsid w:val="005A15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1540"/>
    <w:rPr>
      <w:rFonts w:ascii="Tahoma" w:hAnsi="Tahoma" w:cs="Tahoma"/>
      <w:sz w:val="16"/>
      <w:szCs w:val="16"/>
    </w:rPr>
  </w:style>
  <w:style w:type="paragraph" w:styleId="TOCHeading">
    <w:name w:val="TOC Heading"/>
    <w:basedOn w:val="Heading1"/>
    <w:next w:val="Normal"/>
    <w:uiPriority w:val="39"/>
    <w:semiHidden/>
    <w:unhideWhenUsed/>
    <w:qFormat/>
    <w:rsid w:val="0012449A"/>
    <w:pPr>
      <w:outlineLvl w:val="9"/>
    </w:pPr>
  </w:style>
  <w:style w:type="paragraph" w:styleId="NormalWeb">
    <w:name w:val="Normal (Web)"/>
    <w:basedOn w:val="Normal"/>
    <w:uiPriority w:val="99"/>
    <w:unhideWhenUsed/>
    <w:rsid w:val="00EB67F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532FC8"/>
    <w:pPr>
      <w:spacing w:after="0" w:line="240" w:lineRule="auto"/>
      <w:jc w:val="center"/>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49A"/>
  </w:style>
  <w:style w:type="paragraph" w:styleId="Heading1">
    <w:name w:val="heading 1"/>
    <w:basedOn w:val="Normal"/>
    <w:next w:val="Normal"/>
    <w:link w:val="Heading1Char"/>
    <w:uiPriority w:val="9"/>
    <w:qFormat/>
    <w:rsid w:val="0012449A"/>
    <w:pPr>
      <w:keepNext/>
      <w:keepLines/>
      <w:numPr>
        <w:numId w:val="7"/>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2449A"/>
    <w:pPr>
      <w:keepNext/>
      <w:keepLines/>
      <w:numPr>
        <w:ilvl w:val="1"/>
        <w:numId w:val="7"/>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2449A"/>
    <w:pPr>
      <w:keepNext/>
      <w:keepLines/>
      <w:numPr>
        <w:ilvl w:val="2"/>
        <w:numId w:val="7"/>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2449A"/>
    <w:pPr>
      <w:keepNext/>
      <w:keepLines/>
      <w:numPr>
        <w:ilvl w:val="3"/>
        <w:numId w:val="7"/>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2449A"/>
    <w:pPr>
      <w:keepNext/>
      <w:keepLines/>
      <w:numPr>
        <w:ilvl w:val="4"/>
        <w:numId w:val="7"/>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2449A"/>
    <w:pPr>
      <w:keepNext/>
      <w:keepLines/>
      <w:numPr>
        <w:ilvl w:val="5"/>
        <w:numId w:val="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12449A"/>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2449A"/>
    <w:pPr>
      <w:keepNext/>
      <w:keepLines/>
      <w:numPr>
        <w:ilvl w:val="7"/>
        <w:numId w:val="7"/>
      </w:numPr>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12449A"/>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5B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5BE5"/>
  </w:style>
  <w:style w:type="paragraph" w:styleId="Footer">
    <w:name w:val="footer"/>
    <w:basedOn w:val="Normal"/>
    <w:link w:val="FooterChar"/>
    <w:uiPriority w:val="99"/>
    <w:unhideWhenUsed/>
    <w:rsid w:val="00C95B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BE5"/>
  </w:style>
  <w:style w:type="paragraph" w:styleId="NoSpacing">
    <w:name w:val="No Spacing"/>
    <w:uiPriority w:val="1"/>
    <w:qFormat/>
    <w:rsid w:val="0012449A"/>
    <w:pPr>
      <w:spacing w:after="0" w:line="240" w:lineRule="auto"/>
    </w:pPr>
  </w:style>
  <w:style w:type="character" w:customStyle="1" w:styleId="Heading1Char">
    <w:name w:val="Heading 1 Char"/>
    <w:basedOn w:val="DefaultParagraphFont"/>
    <w:link w:val="Heading1"/>
    <w:uiPriority w:val="9"/>
    <w:rsid w:val="0012449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2449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244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2449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2449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12449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12449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2449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12449A"/>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12449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2449A"/>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2449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2449A"/>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12449A"/>
    <w:rPr>
      <w:i/>
      <w:iCs/>
      <w:color w:val="808080" w:themeColor="text1" w:themeTint="7F"/>
    </w:rPr>
  </w:style>
  <w:style w:type="character" w:styleId="Emphasis">
    <w:name w:val="Emphasis"/>
    <w:basedOn w:val="DefaultParagraphFont"/>
    <w:uiPriority w:val="20"/>
    <w:qFormat/>
    <w:rsid w:val="0012449A"/>
    <w:rPr>
      <w:i/>
      <w:iCs/>
    </w:rPr>
  </w:style>
  <w:style w:type="character" w:styleId="IntenseEmphasis">
    <w:name w:val="Intense Emphasis"/>
    <w:basedOn w:val="DefaultParagraphFont"/>
    <w:uiPriority w:val="21"/>
    <w:qFormat/>
    <w:rsid w:val="0012449A"/>
    <w:rPr>
      <w:b/>
      <w:bCs/>
      <w:i/>
      <w:iCs/>
      <w:color w:val="4F81BD" w:themeColor="accent1"/>
    </w:rPr>
  </w:style>
  <w:style w:type="character" w:styleId="Strong">
    <w:name w:val="Strong"/>
    <w:basedOn w:val="DefaultParagraphFont"/>
    <w:uiPriority w:val="22"/>
    <w:qFormat/>
    <w:rsid w:val="0012449A"/>
    <w:rPr>
      <w:b/>
      <w:bCs/>
    </w:rPr>
  </w:style>
  <w:style w:type="paragraph" w:styleId="Quote">
    <w:name w:val="Quote"/>
    <w:basedOn w:val="Normal"/>
    <w:next w:val="Normal"/>
    <w:link w:val="QuoteChar"/>
    <w:uiPriority w:val="29"/>
    <w:qFormat/>
    <w:rsid w:val="0012449A"/>
    <w:rPr>
      <w:i/>
      <w:iCs/>
      <w:color w:val="000000" w:themeColor="text1"/>
    </w:rPr>
  </w:style>
  <w:style w:type="character" w:customStyle="1" w:styleId="QuoteChar">
    <w:name w:val="Quote Char"/>
    <w:basedOn w:val="DefaultParagraphFont"/>
    <w:link w:val="Quote"/>
    <w:uiPriority w:val="29"/>
    <w:rsid w:val="0012449A"/>
    <w:rPr>
      <w:i/>
      <w:iCs/>
      <w:color w:val="000000" w:themeColor="text1"/>
    </w:rPr>
  </w:style>
  <w:style w:type="paragraph" w:styleId="IntenseQuote">
    <w:name w:val="Intense Quote"/>
    <w:basedOn w:val="Normal"/>
    <w:next w:val="Normal"/>
    <w:link w:val="IntenseQuoteChar"/>
    <w:uiPriority w:val="30"/>
    <w:qFormat/>
    <w:rsid w:val="0012449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2449A"/>
    <w:rPr>
      <w:b/>
      <w:bCs/>
      <w:i/>
      <w:iCs/>
      <w:color w:val="4F81BD" w:themeColor="accent1"/>
    </w:rPr>
  </w:style>
  <w:style w:type="character" w:styleId="SubtleReference">
    <w:name w:val="Subtle Reference"/>
    <w:basedOn w:val="DefaultParagraphFont"/>
    <w:uiPriority w:val="31"/>
    <w:qFormat/>
    <w:rsid w:val="0012449A"/>
    <w:rPr>
      <w:smallCaps/>
      <w:color w:val="C0504D" w:themeColor="accent2"/>
      <w:u w:val="single"/>
    </w:rPr>
  </w:style>
  <w:style w:type="character" w:styleId="IntenseReference">
    <w:name w:val="Intense Reference"/>
    <w:basedOn w:val="DefaultParagraphFont"/>
    <w:uiPriority w:val="32"/>
    <w:qFormat/>
    <w:rsid w:val="0012449A"/>
    <w:rPr>
      <w:b/>
      <w:bCs/>
      <w:smallCaps/>
      <w:color w:val="C0504D" w:themeColor="accent2"/>
      <w:spacing w:val="5"/>
      <w:u w:val="single"/>
    </w:rPr>
  </w:style>
  <w:style w:type="character" w:styleId="BookTitle">
    <w:name w:val="Book Title"/>
    <w:basedOn w:val="DefaultParagraphFont"/>
    <w:uiPriority w:val="33"/>
    <w:qFormat/>
    <w:rsid w:val="0012449A"/>
    <w:rPr>
      <w:b/>
      <w:bCs/>
      <w:smallCaps/>
      <w:spacing w:val="5"/>
    </w:rPr>
  </w:style>
  <w:style w:type="paragraph" w:styleId="ListParagraph">
    <w:name w:val="List Paragraph"/>
    <w:basedOn w:val="Normal"/>
    <w:uiPriority w:val="34"/>
    <w:qFormat/>
    <w:rsid w:val="0012449A"/>
    <w:pPr>
      <w:ind w:left="720"/>
      <w:contextualSpacing/>
    </w:pPr>
  </w:style>
  <w:style w:type="table" w:styleId="TableGrid">
    <w:name w:val="Table Grid"/>
    <w:basedOn w:val="TableNormal"/>
    <w:uiPriority w:val="59"/>
    <w:rsid w:val="004F03E8"/>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379D"/>
    <w:rPr>
      <w:color w:val="0000FF" w:themeColor="hyperlink"/>
      <w:u w:val="single"/>
    </w:rPr>
  </w:style>
  <w:style w:type="paragraph" w:styleId="TOC1">
    <w:name w:val="toc 1"/>
    <w:basedOn w:val="Normal"/>
    <w:next w:val="Normal"/>
    <w:autoRedefine/>
    <w:uiPriority w:val="39"/>
    <w:unhideWhenUsed/>
    <w:rsid w:val="00FC2F38"/>
    <w:pPr>
      <w:tabs>
        <w:tab w:val="left" w:pos="440"/>
        <w:tab w:val="right" w:leader="dot" w:pos="9350"/>
      </w:tabs>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EC0BC3"/>
    <w:pPr>
      <w:spacing w:before="240" w:after="0"/>
    </w:pPr>
    <w:rPr>
      <w:rFonts w:cstheme="minorHAnsi"/>
      <w:b/>
      <w:bCs/>
      <w:sz w:val="20"/>
      <w:szCs w:val="20"/>
    </w:rPr>
  </w:style>
  <w:style w:type="paragraph" w:styleId="TOC3">
    <w:name w:val="toc 3"/>
    <w:basedOn w:val="Normal"/>
    <w:next w:val="Normal"/>
    <w:autoRedefine/>
    <w:uiPriority w:val="39"/>
    <w:unhideWhenUsed/>
    <w:rsid w:val="00EC0BC3"/>
    <w:pPr>
      <w:spacing w:after="0"/>
      <w:ind w:left="220"/>
    </w:pPr>
    <w:rPr>
      <w:rFonts w:cstheme="minorHAnsi"/>
      <w:sz w:val="20"/>
      <w:szCs w:val="20"/>
    </w:rPr>
  </w:style>
  <w:style w:type="paragraph" w:styleId="Caption">
    <w:name w:val="caption"/>
    <w:basedOn w:val="Normal"/>
    <w:next w:val="Normal"/>
    <w:uiPriority w:val="35"/>
    <w:unhideWhenUsed/>
    <w:qFormat/>
    <w:rsid w:val="0012449A"/>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99379D"/>
    <w:pPr>
      <w:spacing w:after="0"/>
    </w:pPr>
  </w:style>
  <w:style w:type="paragraph" w:styleId="TOC4">
    <w:name w:val="toc 4"/>
    <w:basedOn w:val="Normal"/>
    <w:next w:val="Normal"/>
    <w:autoRedefine/>
    <w:uiPriority w:val="39"/>
    <w:unhideWhenUsed/>
    <w:rsid w:val="00EC0BC3"/>
    <w:pPr>
      <w:spacing w:after="0"/>
      <w:ind w:left="440"/>
    </w:pPr>
    <w:rPr>
      <w:rFonts w:cstheme="minorHAnsi"/>
      <w:sz w:val="20"/>
      <w:szCs w:val="20"/>
    </w:rPr>
  </w:style>
  <w:style w:type="paragraph" w:styleId="TOC5">
    <w:name w:val="toc 5"/>
    <w:basedOn w:val="Normal"/>
    <w:next w:val="Normal"/>
    <w:autoRedefine/>
    <w:uiPriority w:val="39"/>
    <w:unhideWhenUsed/>
    <w:rsid w:val="00EC0BC3"/>
    <w:pPr>
      <w:spacing w:after="0"/>
      <w:ind w:left="660"/>
    </w:pPr>
    <w:rPr>
      <w:rFonts w:cstheme="minorHAnsi"/>
      <w:sz w:val="20"/>
      <w:szCs w:val="20"/>
    </w:rPr>
  </w:style>
  <w:style w:type="paragraph" w:styleId="TOC6">
    <w:name w:val="toc 6"/>
    <w:basedOn w:val="Normal"/>
    <w:next w:val="Normal"/>
    <w:autoRedefine/>
    <w:uiPriority w:val="39"/>
    <w:unhideWhenUsed/>
    <w:rsid w:val="00EC0BC3"/>
    <w:pPr>
      <w:spacing w:after="0"/>
      <w:ind w:left="880"/>
    </w:pPr>
    <w:rPr>
      <w:rFonts w:cstheme="minorHAnsi"/>
      <w:sz w:val="20"/>
      <w:szCs w:val="20"/>
    </w:rPr>
  </w:style>
  <w:style w:type="paragraph" w:styleId="TOC7">
    <w:name w:val="toc 7"/>
    <w:basedOn w:val="Normal"/>
    <w:next w:val="Normal"/>
    <w:autoRedefine/>
    <w:uiPriority w:val="39"/>
    <w:unhideWhenUsed/>
    <w:rsid w:val="00EC0BC3"/>
    <w:pPr>
      <w:spacing w:after="0"/>
      <w:ind w:left="1100"/>
    </w:pPr>
    <w:rPr>
      <w:rFonts w:cstheme="minorHAnsi"/>
      <w:sz w:val="20"/>
      <w:szCs w:val="20"/>
    </w:rPr>
  </w:style>
  <w:style w:type="paragraph" w:styleId="TOC8">
    <w:name w:val="toc 8"/>
    <w:basedOn w:val="Normal"/>
    <w:next w:val="Normal"/>
    <w:autoRedefine/>
    <w:uiPriority w:val="39"/>
    <w:unhideWhenUsed/>
    <w:rsid w:val="00EC0BC3"/>
    <w:pPr>
      <w:spacing w:after="0"/>
      <w:ind w:left="1320"/>
    </w:pPr>
    <w:rPr>
      <w:rFonts w:cstheme="minorHAnsi"/>
      <w:sz w:val="20"/>
      <w:szCs w:val="20"/>
    </w:rPr>
  </w:style>
  <w:style w:type="paragraph" w:styleId="TOC9">
    <w:name w:val="toc 9"/>
    <w:basedOn w:val="Normal"/>
    <w:next w:val="Normal"/>
    <w:autoRedefine/>
    <w:uiPriority w:val="39"/>
    <w:unhideWhenUsed/>
    <w:rsid w:val="00EC0BC3"/>
    <w:pPr>
      <w:spacing w:after="0"/>
      <w:ind w:left="1540"/>
    </w:pPr>
    <w:rPr>
      <w:rFonts w:cstheme="minorHAnsi"/>
      <w:sz w:val="20"/>
      <w:szCs w:val="20"/>
    </w:rPr>
  </w:style>
  <w:style w:type="paragraph" w:styleId="BalloonText">
    <w:name w:val="Balloon Text"/>
    <w:basedOn w:val="Normal"/>
    <w:link w:val="BalloonTextChar"/>
    <w:uiPriority w:val="99"/>
    <w:semiHidden/>
    <w:unhideWhenUsed/>
    <w:rsid w:val="005A15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1540"/>
    <w:rPr>
      <w:rFonts w:ascii="Tahoma" w:hAnsi="Tahoma" w:cs="Tahoma"/>
      <w:sz w:val="16"/>
      <w:szCs w:val="16"/>
    </w:rPr>
  </w:style>
  <w:style w:type="paragraph" w:styleId="TOCHeading">
    <w:name w:val="TOC Heading"/>
    <w:basedOn w:val="Heading1"/>
    <w:next w:val="Normal"/>
    <w:uiPriority w:val="39"/>
    <w:semiHidden/>
    <w:unhideWhenUsed/>
    <w:qFormat/>
    <w:rsid w:val="0012449A"/>
    <w:pPr>
      <w:outlineLvl w:val="9"/>
    </w:pPr>
  </w:style>
  <w:style w:type="paragraph" w:styleId="NormalWeb">
    <w:name w:val="Normal (Web)"/>
    <w:basedOn w:val="Normal"/>
    <w:uiPriority w:val="99"/>
    <w:unhideWhenUsed/>
    <w:rsid w:val="00EB67F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532FC8"/>
    <w:pPr>
      <w:spacing w:after="0" w:line="240" w:lineRule="auto"/>
      <w:jc w:val="center"/>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79654">
      <w:bodyDiv w:val="1"/>
      <w:marLeft w:val="0"/>
      <w:marRight w:val="0"/>
      <w:marTop w:val="0"/>
      <w:marBottom w:val="0"/>
      <w:divBdr>
        <w:top w:val="none" w:sz="0" w:space="0" w:color="auto"/>
        <w:left w:val="none" w:sz="0" w:space="0" w:color="auto"/>
        <w:bottom w:val="none" w:sz="0" w:space="0" w:color="auto"/>
        <w:right w:val="none" w:sz="0" w:space="0" w:color="auto"/>
      </w:divBdr>
    </w:div>
    <w:div w:id="16336286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jp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5D41A-4806-4B2A-96E3-1406618DA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4773</TotalTime>
  <Pages>23</Pages>
  <Words>2789</Words>
  <Characters>15899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Lockheed Martin</Company>
  <LinksUpToDate>false</LinksUpToDate>
  <CharactersWithSpaces>18651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Watson, John</dc:creator>
  <cp:lastModifiedBy>John C Watson</cp:lastModifiedBy>
  <cp:revision>19</cp:revision>
  <dcterms:created xsi:type="dcterms:W3CDTF">2015-01-24T16:12:00Z</dcterms:created>
  <dcterms:modified xsi:type="dcterms:W3CDTF">2015-02-02T19:19:00Z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Document Author">
    <vt:lpwstr>ACCT04\watsonjc</vt:lpwstr>
  </property>
  <property fmtid="{D5CDD505-2E9C-101B-9397-08002B2CF9AE}" pid="3" name="Document Sensitivity">
    <vt:lpwstr>1</vt:lpwstr>
  </property>
  <property fmtid="{D5CDD505-2E9C-101B-9397-08002B2CF9AE}" pid="4" name="ThirdParty">
    <vt:lpwstr/>
  </property>
  <property fmtid="{D5CDD505-2E9C-101B-9397-08002B2CF9AE}" pid="5" name="OCI Restriction">
    <vt:bool>false</vt:bool>
  </property>
  <property fmtid="{D5CDD505-2E9C-101B-9397-08002B2CF9AE}" pid="6" name="OCI Additional Info">
    <vt:lpwstr/>
  </property>
  <property fmtid="{D5CDD505-2E9C-101B-9397-08002B2CF9AE}" pid="7" name="Allow Header Overwrite">
    <vt:bool>true</vt:bool>
  </property>
  <property fmtid="{D5CDD505-2E9C-101B-9397-08002B2CF9AE}" pid="8" name="Allow Footer Overwrite">
    <vt:bool>true</vt:bool>
  </property>
  <property fmtid="{D5CDD505-2E9C-101B-9397-08002B2CF9AE}" pid="9" name="Multiple Selected">
    <vt:lpwstr>-1</vt:lpwstr>
  </property>
  <property fmtid="{D5CDD505-2E9C-101B-9397-08002B2CF9AE}" pid="10" name="SIPLongWording">
    <vt:lpwstr/>
  </property>
  <property fmtid="{D5CDD505-2E9C-101B-9397-08002B2CF9AE}" pid="11" name="checkedProgramsCount">
    <vt:i4>0</vt:i4>
  </property>
  <property fmtid="{D5CDD505-2E9C-101B-9397-08002B2CF9AE}" pid="12" name="ExpCountry">
    <vt:lpwstr/>
  </property>
</Properties>
</file>