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A7F32" w14:textId="2ECB3931" w:rsidR="001C63F8" w:rsidRDefault="00A71450" w:rsidP="00A71450">
      <w:pPr>
        <w:pStyle w:val="Title"/>
      </w:pPr>
      <w:r>
        <w:t>Blockchain PSIG Call Notes</w:t>
      </w:r>
    </w:p>
    <w:p w14:paraId="455DDD20" w14:textId="43DDFDE9" w:rsidR="00A71450" w:rsidRPr="00A71450" w:rsidRDefault="00A71450">
      <w:pPr>
        <w:rPr>
          <w:i/>
          <w:iCs/>
        </w:rPr>
      </w:pPr>
      <w:r w:rsidRPr="00A71450">
        <w:rPr>
          <w:i/>
          <w:iCs/>
        </w:rPr>
        <w:t>6 Feb 2020</w:t>
      </w:r>
    </w:p>
    <w:p w14:paraId="70080F38" w14:textId="4A7882F9" w:rsidR="00A71450" w:rsidRDefault="00A71450" w:rsidP="00A71450">
      <w:pPr>
        <w:pStyle w:val="Heading1"/>
      </w:pPr>
      <w:r>
        <w:t>Attendees</w:t>
      </w:r>
    </w:p>
    <w:p w14:paraId="626F2901" w14:textId="77777777" w:rsidR="00980A6E" w:rsidRDefault="00980A6E" w:rsidP="00980A6E">
      <w:pPr>
        <w:pStyle w:val="ListParagraph"/>
        <w:numPr>
          <w:ilvl w:val="0"/>
          <w:numId w:val="9"/>
        </w:numPr>
      </w:pPr>
      <w:r>
        <w:t>Ian Stavros</w:t>
      </w:r>
    </w:p>
    <w:p w14:paraId="5D8503FF" w14:textId="77777777" w:rsidR="00980A6E" w:rsidRDefault="00980A6E" w:rsidP="00980A6E">
      <w:pPr>
        <w:pStyle w:val="ListParagraph"/>
        <w:numPr>
          <w:ilvl w:val="0"/>
          <w:numId w:val="9"/>
        </w:numPr>
      </w:pPr>
      <w:r>
        <w:t>Mike Bennett</w:t>
      </w:r>
    </w:p>
    <w:p w14:paraId="52F73869" w14:textId="77777777" w:rsidR="00980A6E" w:rsidRDefault="00980A6E" w:rsidP="00980A6E">
      <w:pPr>
        <w:pStyle w:val="ListParagraph"/>
        <w:numPr>
          <w:ilvl w:val="0"/>
          <w:numId w:val="9"/>
        </w:numPr>
      </w:pPr>
      <w:r>
        <w:t xml:space="preserve">Bobbin </w:t>
      </w:r>
      <w:proofErr w:type="spellStart"/>
      <w:r>
        <w:t>Teegarden</w:t>
      </w:r>
      <w:proofErr w:type="spellEnd"/>
    </w:p>
    <w:p w14:paraId="7CC3A993" w14:textId="77777777" w:rsidR="000D3D27" w:rsidRDefault="000D3D27" w:rsidP="000D3D27">
      <w:pPr>
        <w:pStyle w:val="ListParagraph"/>
        <w:numPr>
          <w:ilvl w:val="0"/>
          <w:numId w:val="9"/>
        </w:numPr>
      </w:pPr>
      <w:r>
        <w:t>David Whiting</w:t>
      </w:r>
    </w:p>
    <w:p w14:paraId="36C51EE2" w14:textId="77777777" w:rsidR="00980A6E" w:rsidRDefault="00980A6E" w:rsidP="00980A6E">
      <w:pPr>
        <w:pStyle w:val="ListParagraph"/>
        <w:numPr>
          <w:ilvl w:val="0"/>
          <w:numId w:val="9"/>
        </w:numPr>
      </w:pPr>
      <w:r>
        <w:t xml:space="preserve">Robert </w:t>
      </w:r>
      <w:proofErr w:type="spellStart"/>
      <w:r>
        <w:t>Nehmer</w:t>
      </w:r>
      <w:proofErr w:type="spellEnd"/>
    </w:p>
    <w:p w14:paraId="54A293B2" w14:textId="77777777" w:rsidR="00980A6E" w:rsidRDefault="00980A6E" w:rsidP="00980A6E">
      <w:pPr>
        <w:pStyle w:val="ListParagraph"/>
        <w:numPr>
          <w:ilvl w:val="0"/>
          <w:numId w:val="9"/>
        </w:numPr>
      </w:pPr>
      <w:r>
        <w:t xml:space="preserve">Lars </w:t>
      </w:r>
      <w:proofErr w:type="spellStart"/>
      <w:r>
        <w:t>Toomre</w:t>
      </w:r>
      <w:proofErr w:type="spellEnd"/>
    </w:p>
    <w:p w14:paraId="7C08F644" w14:textId="77777777" w:rsidR="00980A6E" w:rsidRDefault="00980A6E" w:rsidP="00980A6E">
      <w:pPr>
        <w:pStyle w:val="ListParagraph"/>
        <w:numPr>
          <w:ilvl w:val="0"/>
          <w:numId w:val="9"/>
        </w:numPr>
      </w:pPr>
      <w:r>
        <w:t>Rencher, Robert J</w:t>
      </w:r>
    </w:p>
    <w:p w14:paraId="7EDC9067" w14:textId="77777777" w:rsidR="00980A6E" w:rsidRDefault="00980A6E" w:rsidP="00980A6E">
      <w:pPr>
        <w:pStyle w:val="ListParagraph"/>
        <w:numPr>
          <w:ilvl w:val="0"/>
          <w:numId w:val="9"/>
        </w:numPr>
      </w:pPr>
      <w:r>
        <w:t xml:space="preserve">Nelson </w:t>
      </w:r>
      <w:proofErr w:type="spellStart"/>
      <w:r>
        <w:t>Nelson</w:t>
      </w:r>
      <w:proofErr w:type="spellEnd"/>
    </w:p>
    <w:p w14:paraId="11A8D471" w14:textId="6E9CA970" w:rsidR="00980A6E" w:rsidRDefault="00980A6E" w:rsidP="00980A6E">
      <w:pPr>
        <w:pStyle w:val="ListParagraph"/>
        <w:numPr>
          <w:ilvl w:val="0"/>
          <w:numId w:val="9"/>
        </w:numPr>
      </w:pPr>
      <w:r>
        <w:t>Robert Stavros</w:t>
      </w:r>
    </w:p>
    <w:p w14:paraId="6220C693" w14:textId="5FB06CA8" w:rsidR="00A71450" w:rsidRDefault="00A71450" w:rsidP="00A71450">
      <w:pPr>
        <w:pStyle w:val="Heading1"/>
      </w:pPr>
      <w:r>
        <w:t>Agenda</w:t>
      </w:r>
    </w:p>
    <w:p w14:paraId="66977D75" w14:textId="77777777" w:rsidR="00A71450" w:rsidRDefault="00A71450" w:rsidP="00A71450">
      <w:pPr>
        <w:pStyle w:val="ListParagraph"/>
        <w:numPr>
          <w:ilvl w:val="0"/>
          <w:numId w:val="2"/>
        </w:numPr>
        <w:spacing w:after="0" w:line="240" w:lineRule="auto"/>
        <w:contextualSpacing w:val="0"/>
        <w:rPr>
          <w:rFonts w:eastAsia="Times New Roman"/>
        </w:rPr>
      </w:pPr>
      <w:r>
        <w:rPr>
          <w:rFonts w:eastAsia="Times New Roman"/>
        </w:rPr>
        <w:t>Updates – RFI etc.</w:t>
      </w:r>
    </w:p>
    <w:p w14:paraId="5CB4EA96" w14:textId="77777777" w:rsidR="00A71450" w:rsidRDefault="00A71450" w:rsidP="00A71450">
      <w:pPr>
        <w:pStyle w:val="ListParagraph"/>
        <w:numPr>
          <w:ilvl w:val="0"/>
          <w:numId w:val="2"/>
        </w:numPr>
        <w:spacing w:after="0" w:line="240" w:lineRule="auto"/>
        <w:contextualSpacing w:val="0"/>
        <w:rPr>
          <w:rFonts w:eastAsia="Times New Roman"/>
        </w:rPr>
      </w:pPr>
      <w:r>
        <w:rPr>
          <w:rFonts w:eastAsia="Times New Roman"/>
        </w:rPr>
        <w:t xml:space="preserve">New things to think about: Crypto assets, ownership, legal findings etc. </w:t>
      </w:r>
    </w:p>
    <w:p w14:paraId="23986AB7" w14:textId="77777777" w:rsidR="00A71450" w:rsidRDefault="00A71450" w:rsidP="00A71450">
      <w:pPr>
        <w:pStyle w:val="ListParagraph"/>
        <w:numPr>
          <w:ilvl w:val="0"/>
          <w:numId w:val="2"/>
        </w:numPr>
        <w:spacing w:after="0" w:line="240" w:lineRule="auto"/>
        <w:contextualSpacing w:val="0"/>
        <w:rPr>
          <w:rFonts w:eastAsia="Times New Roman"/>
        </w:rPr>
      </w:pPr>
      <w:r>
        <w:rPr>
          <w:rFonts w:eastAsia="Times New Roman"/>
        </w:rPr>
        <w:t>Agenda planning for Reston (Wednesday afternoon)</w:t>
      </w:r>
    </w:p>
    <w:p w14:paraId="2942A960" w14:textId="77777777" w:rsidR="00A71450" w:rsidRDefault="00A71450" w:rsidP="00A71450">
      <w:pPr>
        <w:pStyle w:val="ListParagraph"/>
        <w:numPr>
          <w:ilvl w:val="0"/>
          <w:numId w:val="2"/>
        </w:numPr>
        <w:spacing w:after="0" w:line="240" w:lineRule="auto"/>
        <w:contextualSpacing w:val="0"/>
        <w:rPr>
          <w:rFonts w:eastAsia="Times New Roman"/>
        </w:rPr>
      </w:pPr>
      <w:r>
        <w:rPr>
          <w:rFonts w:eastAsia="Times New Roman"/>
        </w:rPr>
        <w:t>Definitions for ‘Blockchain’ and for ‘DLT’ terms – 2</w:t>
      </w:r>
      <w:r>
        <w:rPr>
          <w:rFonts w:eastAsia="Times New Roman"/>
          <w:vertAlign w:val="superscript"/>
        </w:rPr>
        <w:t>nd</w:t>
      </w:r>
      <w:r>
        <w:rPr>
          <w:rFonts w:eastAsia="Times New Roman"/>
        </w:rPr>
        <w:t xml:space="preserve"> half of the call</w:t>
      </w:r>
    </w:p>
    <w:p w14:paraId="7D6898DE" w14:textId="77777777" w:rsidR="00A71450" w:rsidRDefault="00A71450" w:rsidP="00A71450">
      <w:pPr>
        <w:pStyle w:val="ListParagraph"/>
        <w:numPr>
          <w:ilvl w:val="0"/>
          <w:numId w:val="2"/>
        </w:numPr>
        <w:spacing w:after="0" w:line="240" w:lineRule="auto"/>
        <w:contextualSpacing w:val="0"/>
        <w:rPr>
          <w:rFonts w:eastAsia="Times New Roman"/>
        </w:rPr>
      </w:pPr>
      <w:proofErr w:type="spellStart"/>
      <w:r>
        <w:rPr>
          <w:rFonts w:eastAsia="Times New Roman"/>
        </w:rPr>
        <w:t>AoB</w:t>
      </w:r>
      <w:proofErr w:type="spellEnd"/>
    </w:p>
    <w:p w14:paraId="0E4561F8" w14:textId="16CC2104" w:rsidR="00A71450" w:rsidRDefault="00A71450" w:rsidP="00A71450"/>
    <w:p w14:paraId="301B5997" w14:textId="3E5BA1A0" w:rsidR="00A71450" w:rsidRDefault="00A71450" w:rsidP="00A71450">
      <w:pPr>
        <w:pStyle w:val="Heading1"/>
      </w:pPr>
      <w:r>
        <w:t>Meeting Notes</w:t>
      </w:r>
    </w:p>
    <w:p w14:paraId="5C545F93" w14:textId="5E450C1C" w:rsidR="00A71450" w:rsidRDefault="000B72AC" w:rsidP="00A71450">
      <w:r>
        <w:t>[Mike drops off for a bit]</w:t>
      </w:r>
    </w:p>
    <w:p w14:paraId="6E821900" w14:textId="38558AB2" w:rsidR="000B72AC" w:rsidRDefault="000B72AC" w:rsidP="000B72AC">
      <w:pPr>
        <w:pStyle w:val="Heading2"/>
      </w:pPr>
      <w:r>
        <w:t>Updates</w:t>
      </w:r>
    </w:p>
    <w:p w14:paraId="19EE6EC2" w14:textId="3A5EFE3C" w:rsidR="000B72AC" w:rsidRDefault="000B72AC" w:rsidP="00A71450">
      <w:r>
        <w:t>Lars update on recent events</w:t>
      </w:r>
      <w:r w:rsidR="008F1693">
        <w:t>.</w:t>
      </w:r>
    </w:p>
    <w:p w14:paraId="2E64E3D7" w14:textId="012084AD" w:rsidR="000B72AC" w:rsidRDefault="003E3BEB" w:rsidP="00A71450">
      <w:r>
        <w:t>One group focused on digital identity – will direct them to this SIG</w:t>
      </w:r>
    </w:p>
    <w:p w14:paraId="578E906D" w14:textId="51EEA1FA" w:rsidR="003E3BEB" w:rsidRDefault="008E4EAF" w:rsidP="00A71450">
      <w:r>
        <w:t xml:space="preserve">Met with someone with a Smart Contract app for collecting sales tax. </w:t>
      </w:r>
      <w:r w:rsidR="0017240C">
        <w:t xml:space="preserve">Interested in this </w:t>
      </w:r>
      <w:r w:rsidR="00156507">
        <w:t>becoming</w:t>
      </w:r>
      <w:r w:rsidR="0017240C">
        <w:t xml:space="preserve"> a standard. Will connect them with Retail TF and cross-over with BC-PSIG.</w:t>
      </w:r>
    </w:p>
    <w:p w14:paraId="09A28208" w14:textId="2101E388" w:rsidR="0017240C" w:rsidRDefault="00156507" w:rsidP="00A71450">
      <w:r>
        <w:t>Back in DC 18 – 21 Feb.</w:t>
      </w:r>
    </w:p>
    <w:p w14:paraId="608292B3" w14:textId="3C379E86" w:rsidR="00156507" w:rsidRDefault="0068699C" w:rsidP="00A71450">
      <w:r>
        <w:t xml:space="preserve">Focus on need for regulatory reporting to be in machine readable form. Interest in SBRM. </w:t>
      </w:r>
    </w:p>
    <w:p w14:paraId="3CC95AF7" w14:textId="46C3EF8F" w:rsidR="0068699C" w:rsidRDefault="0068699C" w:rsidP="00A71450">
      <w:r>
        <w:t>FASB</w:t>
      </w:r>
      <w:r w:rsidR="004C346A">
        <w:t xml:space="preserve"> – has a structured taxonomy</w:t>
      </w:r>
      <w:r w:rsidR="004F1D5E">
        <w:t xml:space="preserve">-like resource, not a formal ontology (no Is-a relations). </w:t>
      </w:r>
      <w:r w:rsidR="00033E50">
        <w:t xml:space="preserve">Movement to get the enhanced ontology into OMG standard. Driven by SEC. Will include interacting with Blockchain as well as formal ontology. Also machine learning. </w:t>
      </w:r>
    </w:p>
    <w:p w14:paraId="65CA1CBC" w14:textId="67D857CD" w:rsidR="00033E50" w:rsidRDefault="00033E50" w:rsidP="00A71450">
      <w:r>
        <w:t xml:space="preserve">Q: What do they hope to gain using Blockchain? What is the requirement? </w:t>
      </w:r>
    </w:p>
    <w:p w14:paraId="71AD44D6" w14:textId="42364038" w:rsidR="00033E50" w:rsidRDefault="00033E50" w:rsidP="00A71450">
      <w:r>
        <w:t xml:space="preserve">A: Immutable records. </w:t>
      </w:r>
    </w:p>
    <w:p w14:paraId="364A6E00" w14:textId="3D323558" w:rsidR="00033E50" w:rsidRDefault="008F1994" w:rsidP="00A71450">
      <w:r>
        <w:t>Expressed interest in Crypto FIG and DIDO. Concern is how DLT apps are tested before they get rolled out. So interest in DIDO-TE specifically – esp</w:t>
      </w:r>
      <w:r w:rsidR="009A3C7D">
        <w:t>.</w:t>
      </w:r>
      <w:r>
        <w:t xml:space="preserve"> from Colorado</w:t>
      </w:r>
      <w:r w:rsidR="00FA232E">
        <w:t>, for digital license to supple</w:t>
      </w:r>
      <w:r w:rsidR="009A3C7D">
        <w:t>m</w:t>
      </w:r>
      <w:r w:rsidR="00FA232E">
        <w:t xml:space="preserve">ent physical license. Driving license specifically (proof of age). </w:t>
      </w:r>
      <w:r w:rsidR="009A3C7D">
        <w:t xml:space="preserve">Also for voting. </w:t>
      </w:r>
      <w:r w:rsidR="00B45307">
        <w:t xml:space="preserve">Co focusing on identity. </w:t>
      </w:r>
    </w:p>
    <w:p w14:paraId="1F4E77F9" w14:textId="2F8D2955" w:rsidR="009A3C7D" w:rsidRDefault="009A3C7D" w:rsidP="00A71450">
      <w:r>
        <w:t>[MB this is a lot like some of the stuff coming out of self-certified identity]</w:t>
      </w:r>
    </w:p>
    <w:p w14:paraId="0EF01031" w14:textId="1B981DD4" w:rsidR="009A3C7D" w:rsidRDefault="00B45307" w:rsidP="00A71450">
      <w:r>
        <w:lastRenderedPageBreak/>
        <w:t xml:space="preserve">So this is about the immutable record rather than the consensus aspect of DLT. </w:t>
      </w:r>
    </w:p>
    <w:p w14:paraId="35BD059D" w14:textId="6E47C4D3" w:rsidR="00B45307" w:rsidRDefault="008A7A0A" w:rsidP="00A71450">
      <w:r>
        <w:t xml:space="preserve">Presentation by an official from NY State. </w:t>
      </w:r>
      <w:r w:rsidR="004520A5">
        <w:t xml:space="preserve">Implementing legislation relating to government assistance (housing, food stamps etc.). </w:t>
      </w:r>
    </w:p>
    <w:p w14:paraId="5256D208" w14:textId="4EB4DC0C" w:rsidR="00D109AA" w:rsidRDefault="00D109AA" w:rsidP="00A71450">
      <w:r>
        <w:t>Ev</w:t>
      </w:r>
      <w:r w:rsidR="000874D3">
        <w:t>e</w:t>
      </w:r>
      <w:r>
        <w:t>nt was by the Government Blockchain Association.</w:t>
      </w:r>
    </w:p>
    <w:p w14:paraId="4256BE8D" w14:textId="62337EA3" w:rsidR="00D109AA" w:rsidRDefault="00D109AA" w:rsidP="00A71450">
      <w:r>
        <w:t xml:space="preserve">‘The Future of </w:t>
      </w:r>
      <w:r w:rsidR="000874D3">
        <w:t>M</w:t>
      </w:r>
      <w:r>
        <w:t xml:space="preserve">oney, Governance </w:t>
      </w:r>
      <w:r w:rsidR="000874D3">
        <w:t>and</w:t>
      </w:r>
      <w:r>
        <w:t xml:space="preserve"> the Law</w:t>
      </w:r>
      <w:r w:rsidR="000874D3">
        <w:t>’</w:t>
      </w:r>
    </w:p>
    <w:p w14:paraId="6C8E29AD" w14:textId="1EE19243" w:rsidR="000874D3" w:rsidRDefault="000874D3" w:rsidP="00A71450">
      <w:r>
        <w:t xml:space="preserve">See gba.org </w:t>
      </w:r>
    </w:p>
    <w:p w14:paraId="7B2933AD" w14:textId="07D5DBE5" w:rsidR="004520A5" w:rsidRDefault="005373CF" w:rsidP="005373CF">
      <w:pPr>
        <w:pStyle w:val="Heading2"/>
      </w:pPr>
      <w:r>
        <w:t>Introductions</w:t>
      </w:r>
    </w:p>
    <w:p w14:paraId="5A18E353" w14:textId="6AC2B187" w:rsidR="005373CF" w:rsidRDefault="005373CF" w:rsidP="005373CF">
      <w:r>
        <w:t>David</w:t>
      </w:r>
      <w:r w:rsidR="00F34DC7">
        <w:t xml:space="preserve"> Whit</w:t>
      </w:r>
      <w:r w:rsidR="00E54980">
        <w:t>ing</w:t>
      </w:r>
      <w:r w:rsidR="00F34DC7">
        <w:t xml:space="preserve">. Background in Sales Tax. State of CA. Met at the GBA event. </w:t>
      </w:r>
    </w:p>
    <w:p w14:paraId="6A6FCB3D" w14:textId="6E1A8985" w:rsidR="00F34DC7" w:rsidRDefault="00F34DC7" w:rsidP="005373CF">
      <w:r>
        <w:t>Talking about sales tax and smart contracts</w:t>
      </w:r>
    </w:p>
    <w:p w14:paraId="37FCAE91" w14:textId="3206AAA0" w:rsidR="00F34DC7" w:rsidRDefault="00F34DC7" w:rsidP="005373CF">
      <w:r>
        <w:t xml:space="preserve">Introduced by </w:t>
      </w:r>
      <w:r w:rsidR="00E54980">
        <w:t>Lars</w:t>
      </w:r>
    </w:p>
    <w:p w14:paraId="0F547911" w14:textId="0929D223" w:rsidR="00991959" w:rsidRDefault="00BE3746" w:rsidP="005373CF">
      <w:r>
        <w:t xml:space="preserve">David runs a meetup group in Manhattan focused on DLT uses. Has asked Lar’s group about getting a comparable Meetup started in Boston, DC area, and </w:t>
      </w:r>
      <w:r w:rsidR="003E10CA">
        <w:t>potentially London.</w:t>
      </w:r>
    </w:p>
    <w:p w14:paraId="246F4DA7" w14:textId="263D6FD6" w:rsidR="003E10CA" w:rsidRPr="005373CF" w:rsidRDefault="00365F5F" w:rsidP="005373CF">
      <w:r>
        <w:t xml:space="preserve">Introduce David to Dan </w:t>
      </w:r>
      <w:proofErr w:type="spellStart"/>
      <w:r>
        <w:t>Simmerman</w:t>
      </w:r>
      <w:proofErr w:type="spellEnd"/>
      <w:r>
        <w:t xml:space="preserve">. </w:t>
      </w:r>
    </w:p>
    <w:p w14:paraId="19D188A9" w14:textId="1B37F962" w:rsidR="00FA232E" w:rsidRDefault="006D0B15" w:rsidP="006D0B15">
      <w:pPr>
        <w:pStyle w:val="Heading2"/>
      </w:pPr>
      <w:r>
        <w:t>RFI Updates</w:t>
      </w:r>
    </w:p>
    <w:p w14:paraId="4D66EB8F" w14:textId="79B29A92" w:rsidR="006D0B15" w:rsidRDefault="006D0B15" w:rsidP="006D0B15">
      <w:r>
        <w:t xml:space="preserve">The DIDO CLI deck represents the </w:t>
      </w:r>
      <w:proofErr w:type="spellStart"/>
      <w:r>
        <w:t>JackRabbit</w:t>
      </w:r>
      <w:proofErr w:type="spellEnd"/>
      <w:r>
        <w:t xml:space="preserve"> response to the RFI. There may be refinements on this. </w:t>
      </w:r>
    </w:p>
    <w:p w14:paraId="53E0CA40" w14:textId="195D046A" w:rsidR="006D0B15" w:rsidRDefault="005E3FBD" w:rsidP="006D0B15">
      <w:r>
        <w:t xml:space="preserve">May also build a </w:t>
      </w:r>
      <w:proofErr w:type="spellStart"/>
      <w:r>
        <w:t>Yacc</w:t>
      </w:r>
      <w:proofErr w:type="spellEnd"/>
      <w:r w:rsidR="000A0755">
        <w:t>.</w:t>
      </w:r>
      <w:r w:rsidR="00315D97">
        <w:t xml:space="preserve"> Then there will be files one can parse using </w:t>
      </w:r>
      <w:proofErr w:type="spellStart"/>
      <w:r w:rsidR="00315D97">
        <w:t>yacc</w:t>
      </w:r>
      <w:proofErr w:type="spellEnd"/>
      <w:r w:rsidR="00315D97">
        <w:t xml:space="preserve">, for exit calls that the DIDO platform can implement. </w:t>
      </w:r>
    </w:p>
    <w:p w14:paraId="207F0EEE" w14:textId="5E2F71F8" w:rsidR="008D6175" w:rsidRDefault="008D6175" w:rsidP="008D6175">
      <w:pPr>
        <w:pStyle w:val="Heading3"/>
      </w:pPr>
      <w:r>
        <w:t>Other U</w:t>
      </w:r>
      <w:r w:rsidR="005C5056">
        <w:t>p</w:t>
      </w:r>
      <w:r>
        <w:t>dates</w:t>
      </w:r>
    </w:p>
    <w:p w14:paraId="7798DE21" w14:textId="62B560F2" w:rsidR="008D6175" w:rsidRDefault="008D6175" w:rsidP="008D6175">
      <w:r>
        <w:t xml:space="preserve">BT – lunch with </w:t>
      </w:r>
      <w:proofErr w:type="spellStart"/>
      <w:r>
        <w:t>Dragonchain</w:t>
      </w:r>
      <w:proofErr w:type="spellEnd"/>
      <w:r>
        <w:t xml:space="preserve">. </w:t>
      </w:r>
      <w:r w:rsidR="00EC7118">
        <w:t>Larry Lerner is their new marketing manager. Well developed platform and looking for prototypes</w:t>
      </w:r>
      <w:r w:rsidR="00D4403E">
        <w:t xml:space="preserve">. </w:t>
      </w:r>
      <w:r w:rsidR="007C4C9D">
        <w:t>That is, people who are willing to implement prototypes using their platform.</w:t>
      </w:r>
    </w:p>
    <w:p w14:paraId="635513EE" w14:textId="350B05DE" w:rsidR="00686BAC" w:rsidRDefault="00686BAC" w:rsidP="008D6175">
      <w:proofErr w:type="spellStart"/>
      <w:r>
        <w:t>Dragonchain</w:t>
      </w:r>
      <w:proofErr w:type="spellEnd"/>
      <w:r>
        <w:t xml:space="preserve"> is not an OMG member. Are they interested in standards? They have a patent in process, and might want to bring that through. </w:t>
      </w:r>
    </w:p>
    <w:p w14:paraId="02ECD32B" w14:textId="23F63822" w:rsidR="005C5056" w:rsidRDefault="005C5056" w:rsidP="008D6175">
      <w:r>
        <w:t xml:space="preserve">What is </w:t>
      </w:r>
      <w:proofErr w:type="spellStart"/>
      <w:r>
        <w:t>Dragonchain</w:t>
      </w:r>
      <w:proofErr w:type="spellEnd"/>
      <w:r>
        <w:t xml:space="preserve">? Not a graph but a fast, well-engineered platform. </w:t>
      </w:r>
    </w:p>
    <w:p w14:paraId="37D4380F" w14:textId="165B0F18" w:rsidR="005C5056" w:rsidRDefault="005C5056" w:rsidP="008D6175">
      <w:r>
        <w:t xml:space="preserve">Can we get the to do a presentation to this weekly meeting? Yes. </w:t>
      </w:r>
    </w:p>
    <w:p w14:paraId="6A513AAC" w14:textId="3EA86B76" w:rsidR="005C5056" w:rsidRPr="008D6175" w:rsidRDefault="005C5056" w:rsidP="008D6175">
      <w:r>
        <w:t xml:space="preserve">LT: The state government panel may present lots of interesting potential applications for that. </w:t>
      </w:r>
    </w:p>
    <w:p w14:paraId="6AC5E407" w14:textId="5D342AB5" w:rsidR="00315D97" w:rsidRDefault="00401846" w:rsidP="00401846">
      <w:pPr>
        <w:pStyle w:val="Heading2"/>
      </w:pPr>
      <w:r>
        <w:t>New Things</w:t>
      </w:r>
    </w:p>
    <w:p w14:paraId="35574602" w14:textId="04A35E92" w:rsidR="005C5056" w:rsidRDefault="00275DDA" w:rsidP="005C5056">
      <w:r>
        <w:t>Crypto assets as possessions – shoes in action v chose in possession.</w:t>
      </w:r>
    </w:p>
    <w:p w14:paraId="0A6FBBDE" w14:textId="543C88D7" w:rsidR="00275DDA" w:rsidRDefault="00275DDA" w:rsidP="005C5056">
      <w:r>
        <w:t xml:space="preserve">LT: conversation at SEC re Crypto IDs (see ID4CA WG at OMG). Now debating whether to classify crypto coins as property or as currency. </w:t>
      </w:r>
    </w:p>
    <w:p w14:paraId="315A718E" w14:textId="6A2A89E7" w:rsidR="00275DDA" w:rsidRDefault="00485326" w:rsidP="005C5056">
      <w:r>
        <w:t xml:space="preserve">SEC focuses on the legal aspect of things. So they are having this same debate, for US law. Parallel to the England-and-Wales thing above. </w:t>
      </w:r>
    </w:p>
    <w:p w14:paraId="7CF95601" w14:textId="36993CFF" w:rsidR="00485326" w:rsidRDefault="00485326" w:rsidP="005C5056">
      <w:r>
        <w:t>In Wy</w:t>
      </w:r>
      <w:r w:rsidR="00030FCA">
        <w:t>oming</w:t>
      </w:r>
      <w:r>
        <w:t xml:space="preserve"> and NY you can create ‘crypto banks’ not guaranteed by </w:t>
      </w:r>
      <w:r w:rsidR="00DE2939">
        <w:t>Deposit Insurance but can still be a bank (!!)</w:t>
      </w:r>
    </w:p>
    <w:p w14:paraId="40557FAD" w14:textId="32FF4C66" w:rsidR="00DE2939" w:rsidRDefault="00F661A7" w:rsidP="005C5056">
      <w:r>
        <w:t xml:space="preserve">So the question of how you classify these things is hot topic. </w:t>
      </w:r>
    </w:p>
    <w:p w14:paraId="0722A19A" w14:textId="57C90832" w:rsidR="00F661A7" w:rsidRDefault="00767154" w:rsidP="005C5056">
      <w:r>
        <w:lastRenderedPageBreak/>
        <w:t xml:space="preserve">Q: </w:t>
      </w:r>
      <w:r w:rsidR="00F661A7">
        <w:t>Seems to be being addressed at state level</w:t>
      </w:r>
      <w:r>
        <w:t xml:space="preserve">? </w:t>
      </w:r>
    </w:p>
    <w:p w14:paraId="564C5009" w14:textId="2FC5C540" w:rsidR="00767154" w:rsidRDefault="00767154" w:rsidP="005C5056">
      <w:r>
        <w:t xml:space="preserve">A: Banks in US require state banking licenses, so that’s the level at which these questions are being considered. </w:t>
      </w:r>
    </w:p>
    <w:p w14:paraId="512CEE15" w14:textId="09351BF1" w:rsidR="00030FCA" w:rsidRDefault="00030FCA" w:rsidP="005C5056">
      <w:r>
        <w:t xml:space="preserve">In NY State as above – crypto coins for welfare payments, make it to be a property rather than a security. SEC leans towards classifying as a security. </w:t>
      </w:r>
    </w:p>
    <w:p w14:paraId="557DB1C9" w14:textId="40408CBE" w:rsidR="00030FCA" w:rsidRDefault="00827BC1" w:rsidP="005C5056">
      <w:r>
        <w:t>MB: other experts define crypto coins as commodities (not currency)</w:t>
      </w:r>
    </w:p>
    <w:p w14:paraId="001381D4" w14:textId="38CF107E" w:rsidR="00827BC1" w:rsidRDefault="00827BC1" w:rsidP="005C5056">
      <w:r>
        <w:t xml:space="preserve">BT: </w:t>
      </w:r>
      <w:r w:rsidR="00D676CD">
        <w:t xml:space="preserve">the proof of the coins is only on line and can be spoofed. </w:t>
      </w:r>
    </w:p>
    <w:p w14:paraId="7E001A00" w14:textId="416B275F" w:rsidR="00F203E0" w:rsidRDefault="00F203E0" w:rsidP="005C5056">
      <w:r>
        <w:t>MB there are 2 issues</w:t>
      </w:r>
    </w:p>
    <w:p w14:paraId="46D235D0" w14:textId="1D6D5D7A" w:rsidR="00F203E0" w:rsidRDefault="00F203E0" w:rsidP="00F203E0">
      <w:pPr>
        <w:pStyle w:val="ListParagraph"/>
        <w:numPr>
          <w:ilvl w:val="0"/>
          <w:numId w:val="5"/>
        </w:numPr>
      </w:pPr>
      <w:r>
        <w:t>The possession question</w:t>
      </w:r>
    </w:p>
    <w:p w14:paraId="07A7DFED" w14:textId="2901ED10" w:rsidR="00F203E0" w:rsidRDefault="00F203E0" w:rsidP="00F203E0">
      <w:pPr>
        <w:pStyle w:val="ListParagraph"/>
        <w:numPr>
          <w:ilvl w:val="0"/>
          <w:numId w:val="5"/>
        </w:numPr>
      </w:pPr>
      <w:r>
        <w:t>What kind of thing</w:t>
      </w:r>
    </w:p>
    <w:p w14:paraId="7AB8847E" w14:textId="4A9CD765" w:rsidR="001E3E1E" w:rsidRDefault="00F203E0" w:rsidP="005C5056">
      <w:r>
        <w:t>MB so the question is whether a crypto</w:t>
      </w:r>
    </w:p>
    <w:p w14:paraId="3C75975C" w14:textId="14ECD4D8" w:rsidR="00767154" w:rsidRDefault="00F203E0" w:rsidP="005C5056">
      <w:r>
        <w:t>BT these are actually 3 issues:</w:t>
      </w:r>
    </w:p>
    <w:p w14:paraId="5CAE0E00" w14:textId="102660F1" w:rsidR="00F203E0" w:rsidRDefault="00F203E0" w:rsidP="00F203E0">
      <w:pPr>
        <w:pStyle w:val="ListParagraph"/>
        <w:numPr>
          <w:ilvl w:val="0"/>
          <w:numId w:val="4"/>
        </w:numPr>
      </w:pPr>
      <w:r>
        <w:t>Whether it is</w:t>
      </w:r>
    </w:p>
    <w:p w14:paraId="2B61B1B4" w14:textId="49F03A15" w:rsidR="00F203E0" w:rsidRDefault="00F203E0" w:rsidP="00F203E0">
      <w:pPr>
        <w:pStyle w:val="ListParagraph"/>
        <w:numPr>
          <w:ilvl w:val="0"/>
          <w:numId w:val="4"/>
        </w:numPr>
      </w:pPr>
      <w:r>
        <w:t>Who owns it?</w:t>
      </w:r>
    </w:p>
    <w:p w14:paraId="33BCBCA7" w14:textId="2F574126" w:rsidR="00F203E0" w:rsidRDefault="00F203E0" w:rsidP="00F203E0">
      <w:pPr>
        <w:pStyle w:val="ListParagraph"/>
        <w:numPr>
          <w:ilvl w:val="0"/>
          <w:numId w:val="4"/>
        </w:numPr>
      </w:pPr>
      <w:r>
        <w:t>What kind of thing it is</w:t>
      </w:r>
    </w:p>
    <w:p w14:paraId="5F942F42" w14:textId="0AA263A1" w:rsidR="00F661A7" w:rsidRDefault="00F203E0" w:rsidP="005C5056">
      <w:r>
        <w:t xml:space="preserve">NS part of this comes down to the data – which can be duplicated. </w:t>
      </w:r>
    </w:p>
    <w:p w14:paraId="12D4D382" w14:textId="2162BB4D" w:rsidR="00F203E0" w:rsidRDefault="00F203E0" w:rsidP="005C5056">
      <w:r>
        <w:t xml:space="preserve">What if I have a copy of my crypto keys? Then which of us owns it. What if I sold it? </w:t>
      </w:r>
    </w:p>
    <w:p w14:paraId="63B83E34" w14:textId="357925C1" w:rsidR="00675156" w:rsidRDefault="00675156" w:rsidP="005C5056">
      <w:r>
        <w:t xml:space="preserve">Isn’t that the role of the Blockchain or Tangle, to determine which state of the world is the one that should be considered to be true. </w:t>
      </w:r>
    </w:p>
    <w:p w14:paraId="03AA1CCE" w14:textId="26DF98C6" w:rsidR="00675156" w:rsidRDefault="00675156" w:rsidP="005C5056">
      <w:r>
        <w:t xml:space="preserve">NS: the DIDO model covers this – which of a thing is ‘current’ but note that his time based. </w:t>
      </w:r>
    </w:p>
    <w:p w14:paraId="6AF4A1D1" w14:textId="3B33FF51" w:rsidR="00675156" w:rsidRDefault="00664389" w:rsidP="005C5056">
      <w:r>
        <w:t xml:space="preserve">NS: Ownership is the data – whoever uses it first is the owner. </w:t>
      </w:r>
    </w:p>
    <w:p w14:paraId="54D6AC8D" w14:textId="5E571661" w:rsidR="00664389" w:rsidRDefault="00626F2C" w:rsidP="005C5056">
      <w:r>
        <w:t xml:space="preserve">MB: </w:t>
      </w:r>
      <w:r w:rsidR="00820792">
        <w:t>‘Chose in consensus’?</w:t>
      </w:r>
    </w:p>
    <w:p w14:paraId="0EF69D5D" w14:textId="46D17679" w:rsidR="00820792" w:rsidRDefault="00626F2C" w:rsidP="005C5056">
      <w:r>
        <w:t xml:space="preserve">Did they consider these issues at the Government BC thing above? </w:t>
      </w:r>
    </w:p>
    <w:p w14:paraId="6CBAE8C8" w14:textId="068F67EF" w:rsidR="00626F2C" w:rsidRDefault="00626F2C" w:rsidP="005C5056">
      <w:r>
        <w:t xml:space="preserve">No, these conversations are with the financial regulators. </w:t>
      </w:r>
    </w:p>
    <w:p w14:paraId="4316A19F" w14:textId="77777777" w:rsidR="001A38B1" w:rsidRDefault="00255A81" w:rsidP="005C5056">
      <w:r>
        <w:t xml:space="preserve">LT: Was also hearing </w:t>
      </w:r>
      <w:r w:rsidR="001A38B1">
        <w:t xml:space="preserve">different things from different actors: </w:t>
      </w:r>
    </w:p>
    <w:p w14:paraId="469ABB82" w14:textId="2EE4D0BD" w:rsidR="00664389" w:rsidRDefault="001A38B1" w:rsidP="001A38B1">
      <w:pPr>
        <w:pStyle w:val="ListParagraph"/>
        <w:numPr>
          <w:ilvl w:val="0"/>
          <w:numId w:val="6"/>
        </w:numPr>
      </w:pPr>
      <w:r>
        <w:t xml:space="preserve">One: </w:t>
      </w:r>
      <w:r w:rsidR="00255A81">
        <w:t>that AI is going to be th</w:t>
      </w:r>
      <w:r w:rsidR="00CE3F9F">
        <w:t>e panacea (?)</w:t>
      </w:r>
    </w:p>
    <w:p w14:paraId="07C76834" w14:textId="7FFBF542" w:rsidR="00783CFF" w:rsidRDefault="00783CFF" w:rsidP="001A38B1">
      <w:pPr>
        <w:pStyle w:val="ListParagraph"/>
        <w:numPr>
          <w:ilvl w:val="0"/>
          <w:numId w:val="6"/>
        </w:numPr>
      </w:pPr>
      <w:r>
        <w:t>Others: Need semantic data</w:t>
      </w:r>
    </w:p>
    <w:p w14:paraId="5DBE3C80" w14:textId="72257623" w:rsidR="00783CFF" w:rsidRPr="005C5056" w:rsidRDefault="00783CFF" w:rsidP="001A38B1">
      <w:pPr>
        <w:pStyle w:val="ListParagraph"/>
        <w:numPr>
          <w:ilvl w:val="0"/>
          <w:numId w:val="6"/>
        </w:numPr>
      </w:pPr>
      <w:r>
        <w:t xml:space="preserve">Policy folks: No, AI will </w:t>
      </w:r>
      <w:r w:rsidR="001A38B1">
        <w:t>s</w:t>
      </w:r>
      <w:r>
        <w:t>olve the problem</w:t>
      </w:r>
      <w:r w:rsidR="001A38B1">
        <w:t xml:space="preserve">. Not getting into the details. </w:t>
      </w:r>
    </w:p>
    <w:p w14:paraId="3276346D" w14:textId="2F05418C" w:rsidR="000A0755" w:rsidRDefault="001A38B1" w:rsidP="006D0B15">
      <w:r>
        <w:t xml:space="preserve">What specifically are they expecting AI to do? </w:t>
      </w:r>
    </w:p>
    <w:p w14:paraId="77B070CC" w14:textId="334CB093" w:rsidR="001A38B1" w:rsidRDefault="001A38B1" w:rsidP="001A38B1">
      <w:pPr>
        <w:pStyle w:val="ListParagraph"/>
        <w:numPr>
          <w:ilvl w:val="0"/>
          <w:numId w:val="7"/>
        </w:numPr>
      </w:pPr>
      <w:r>
        <w:t xml:space="preserve">Not clear. </w:t>
      </w:r>
    </w:p>
    <w:p w14:paraId="019D698F" w14:textId="46D78F33" w:rsidR="00770A8C" w:rsidRDefault="001A38B1" w:rsidP="00770A8C">
      <w:pPr>
        <w:pStyle w:val="ListParagraph"/>
        <w:numPr>
          <w:ilvl w:val="0"/>
          <w:numId w:val="7"/>
        </w:numPr>
      </w:pPr>
      <w:r>
        <w:t xml:space="preserve">Different people have different views </w:t>
      </w:r>
      <w:bookmarkStart w:id="0" w:name="_GoBack"/>
      <w:bookmarkEnd w:id="0"/>
    </w:p>
    <w:p w14:paraId="447AB776" w14:textId="33701F37" w:rsidR="001A38B1" w:rsidRDefault="00DB4D49" w:rsidP="001A38B1">
      <w:r>
        <w:t>Likely to see more of finance industry structure being put in place around DLT –</w:t>
      </w:r>
    </w:p>
    <w:p w14:paraId="0CD25E10" w14:textId="693707FC" w:rsidR="00DB4D49" w:rsidRDefault="00DB4D49" w:rsidP="00DB4D49">
      <w:pPr>
        <w:pStyle w:val="ListParagraph"/>
        <w:numPr>
          <w:ilvl w:val="0"/>
          <w:numId w:val="7"/>
        </w:numPr>
      </w:pPr>
      <w:r>
        <w:t>But these are buzzwords without understanding of what those are or do</w:t>
      </w:r>
    </w:p>
    <w:p w14:paraId="7F3A2AC8" w14:textId="637BA676" w:rsidR="00DB4D49" w:rsidRDefault="00DB4D49" w:rsidP="00DB4D49">
      <w:pPr>
        <w:pStyle w:val="ListParagraph"/>
        <w:numPr>
          <w:ilvl w:val="0"/>
          <w:numId w:val="7"/>
        </w:numPr>
      </w:pPr>
      <w:r>
        <w:t>Blockchain / DLT only solves specific problems</w:t>
      </w:r>
    </w:p>
    <w:p w14:paraId="14298BD7" w14:textId="779B8F63" w:rsidR="00DB4D49" w:rsidRDefault="00DB4D49" w:rsidP="00DB4D49">
      <w:r>
        <w:lastRenderedPageBreak/>
        <w:t xml:space="preserve">Buzzwords going beyond the crypto currency phenomenon to better deliver of government services – i.e. DLT rather than Blockchain or Crypto Currency. </w:t>
      </w:r>
    </w:p>
    <w:p w14:paraId="25D8D0E3" w14:textId="0D745402" w:rsidR="00DB4D49" w:rsidRDefault="00C42D95" w:rsidP="00DB4D49">
      <w:r>
        <w:t>Which brings us ack to DIDO</w:t>
      </w:r>
    </w:p>
    <w:p w14:paraId="42C78E51" w14:textId="74EC4711" w:rsidR="00C42D95" w:rsidRDefault="00C42D95" w:rsidP="00DB4D49">
      <w:r>
        <w:t xml:space="preserve">BT: From architecture standpoint, architecture was one big thing, with DLT you can break this into private or parallel contexts. </w:t>
      </w:r>
    </w:p>
    <w:p w14:paraId="276F4BFE" w14:textId="5FB836F4" w:rsidR="00B07145" w:rsidRDefault="00B07145" w:rsidP="00DB4D49">
      <w:r>
        <w:t xml:space="preserve">Also KYC </w:t>
      </w:r>
      <w:r w:rsidR="00F4640B">
        <w:t xml:space="preserve">(know Your Customer) </w:t>
      </w:r>
      <w:r>
        <w:t xml:space="preserve">will become an issue for many of these things. </w:t>
      </w:r>
      <w:r w:rsidR="00F4640B">
        <w:t xml:space="preserve">Costs $125 per customer for due diligence per bank. </w:t>
      </w:r>
      <w:r w:rsidR="00507D84">
        <w:t xml:space="preserve">Also used in cross selling. </w:t>
      </w:r>
    </w:p>
    <w:p w14:paraId="39211BA9" w14:textId="0884BE59" w:rsidR="004107AB" w:rsidRDefault="004107AB" w:rsidP="00DB4D49">
      <w:r>
        <w:t xml:space="preserve">SEC likely to be involved in the regulation of these things. </w:t>
      </w:r>
    </w:p>
    <w:p w14:paraId="67871041" w14:textId="1836C750" w:rsidR="004107AB" w:rsidRDefault="004107AB" w:rsidP="00DB4D49">
      <w:r>
        <w:t xml:space="preserve">LEIs cost some $200. SEC likely to force registrants to have LEIs. </w:t>
      </w:r>
    </w:p>
    <w:p w14:paraId="0889158B" w14:textId="6BFAC67C" w:rsidR="004107AB" w:rsidRDefault="004107AB" w:rsidP="00DB4D49">
      <w:r>
        <w:t>(registrants of what?)</w:t>
      </w:r>
    </w:p>
    <w:p w14:paraId="0E9D6176" w14:textId="465A834E" w:rsidR="00032EDC" w:rsidRDefault="00032EDC" w:rsidP="00DB4D49">
      <w:r>
        <w:t>By the Banking System do we now include Blockchain?</w:t>
      </w:r>
      <w:r w:rsidR="00254C7E">
        <w:t xml:space="preserve"> </w:t>
      </w:r>
    </w:p>
    <w:p w14:paraId="196C2D9E" w14:textId="05A48919" w:rsidR="00254C7E" w:rsidRDefault="00254C7E" w:rsidP="00254C7E">
      <w:pPr>
        <w:pStyle w:val="ListParagraph"/>
        <w:numPr>
          <w:ilvl w:val="0"/>
          <w:numId w:val="7"/>
        </w:numPr>
      </w:pPr>
      <w:r>
        <w:t>Unclear</w:t>
      </w:r>
    </w:p>
    <w:p w14:paraId="59AB7ACF" w14:textId="764A31B3" w:rsidR="00254C7E" w:rsidRDefault="00254C7E" w:rsidP="00254C7E">
      <w:r>
        <w:t xml:space="preserve">There </w:t>
      </w:r>
      <w:r w:rsidR="006B5930">
        <w:t>is not currently a legal requirement for a public</w:t>
      </w:r>
      <w:r w:rsidR="007B076F">
        <w:t>l</w:t>
      </w:r>
      <w:r w:rsidR="006B5930">
        <w:t xml:space="preserve">y traded company to have an LEI. </w:t>
      </w:r>
      <w:r w:rsidR="007B076F">
        <w:t>At present a financial institution has to have an LEI</w:t>
      </w:r>
      <w:r w:rsidR="00CD7322">
        <w:t xml:space="preserve"> e.g. for a GS holding company, the LEI has to be disclosed in a 10Q report. </w:t>
      </w:r>
      <w:r w:rsidR="00E55872">
        <w:t xml:space="preserve">But GS does not have to publicly disclose an LEI for all the subsidiaries, at present. </w:t>
      </w:r>
    </w:p>
    <w:p w14:paraId="771E0AE8" w14:textId="25E53ACC" w:rsidR="007B076F" w:rsidRDefault="007B076F" w:rsidP="00254C7E">
      <w:r>
        <w:t xml:space="preserve">For entering into a derivatives transaction you have to have an LEI. </w:t>
      </w:r>
    </w:p>
    <w:p w14:paraId="660D6020" w14:textId="049A0804" w:rsidR="00227D99" w:rsidRDefault="00227D99" w:rsidP="00254C7E">
      <w:r>
        <w:t xml:space="preserve">This is an issue. </w:t>
      </w:r>
      <w:r w:rsidR="009C2129">
        <w:t xml:space="preserve">Still looking to address that. </w:t>
      </w:r>
    </w:p>
    <w:p w14:paraId="243231EF" w14:textId="0B8BA9E0" w:rsidR="009C2129" w:rsidRDefault="009C2129" w:rsidP="00254C7E">
      <w:r>
        <w:t xml:space="preserve">For Blockchain you would not have an LEI. </w:t>
      </w:r>
    </w:p>
    <w:p w14:paraId="0800BCA9" w14:textId="06255082" w:rsidR="001004F6" w:rsidRDefault="001004F6" w:rsidP="00254C7E">
      <w:r>
        <w:t xml:space="preserve">Regulatory aims to stamp out anonymous </w:t>
      </w:r>
      <w:proofErr w:type="spellStart"/>
      <w:r>
        <w:t>txns</w:t>
      </w:r>
      <w:proofErr w:type="spellEnd"/>
      <w:r>
        <w:t xml:space="preserve">. </w:t>
      </w:r>
      <w:r w:rsidR="007A1F5B">
        <w:t xml:space="preserve">Cannot use SWIFT if you don’t have transparency arrangements in place. </w:t>
      </w:r>
      <w:r w:rsidR="005023EF">
        <w:t xml:space="preserve">But of course no-one in Blockchain cares about that, on principle. </w:t>
      </w:r>
    </w:p>
    <w:p w14:paraId="608E3B8E" w14:textId="52811B8A" w:rsidR="005023EF" w:rsidRDefault="005023EF" w:rsidP="00254C7E">
      <w:r>
        <w:t xml:space="preserve">So there is a lot to come on the regulatory front. </w:t>
      </w:r>
    </w:p>
    <w:p w14:paraId="4DC2D10A" w14:textId="107F7A66" w:rsidR="00B07145" w:rsidRDefault="00B07145" w:rsidP="00B07145">
      <w:pPr>
        <w:pStyle w:val="Heading1"/>
      </w:pPr>
      <w:r>
        <w:t>Agenda planning</w:t>
      </w:r>
      <w:r w:rsidR="00B84ADE">
        <w:t xml:space="preserve"> for Reston</w:t>
      </w:r>
    </w:p>
    <w:p w14:paraId="394495E9" w14:textId="3E0A69C7" w:rsidR="00B07145" w:rsidRDefault="00B84ADE" w:rsidP="00B07145">
      <w:r>
        <w:t>Defer to next week.</w:t>
      </w:r>
    </w:p>
    <w:p w14:paraId="3088DFAB" w14:textId="69BF2642" w:rsidR="005023EF" w:rsidRDefault="005023EF" w:rsidP="00B07145">
      <w:r>
        <w:t xml:space="preserve">Include some of this conversation in the Reston. </w:t>
      </w:r>
    </w:p>
    <w:p w14:paraId="652BB327" w14:textId="4F269957" w:rsidR="00AC2D84" w:rsidRDefault="00AC2D84" w:rsidP="00B07145">
      <w:r>
        <w:t xml:space="preserve">DIDO CLI – at MARS – should we also do a detailed session on our Wed afternoon. </w:t>
      </w:r>
    </w:p>
    <w:p w14:paraId="16D58842" w14:textId="474A78B7" w:rsidR="00AC2D84" w:rsidRDefault="00AC2D84" w:rsidP="00B07145">
      <w:r>
        <w:t xml:space="preserve">On Gov DTF we asked for the 5 things participants think government should be focusing on (e.g. financial regulation). Decide how we deal with revised Gov DTF Charter (dealing both with physical regulatory issues) versus what to bring over to this PSIG and to MARS – </w:t>
      </w:r>
      <w:r w:rsidR="005339CC">
        <w:t>e.g.</w:t>
      </w:r>
      <w:r>
        <w:t xml:space="preserve"> </w:t>
      </w:r>
      <w:r w:rsidR="005339CC">
        <w:t>digital</w:t>
      </w:r>
      <w:r>
        <w:t xml:space="preserve"> coins. And FTDF of course. </w:t>
      </w:r>
    </w:p>
    <w:p w14:paraId="3DE2E6E7" w14:textId="1220DB04" w:rsidR="00AC2D84" w:rsidRDefault="00AC2D84" w:rsidP="00AC2D84">
      <w:pPr>
        <w:pStyle w:val="ListParagraph"/>
        <w:numPr>
          <w:ilvl w:val="0"/>
          <w:numId w:val="7"/>
        </w:numPr>
      </w:pPr>
      <w:r>
        <w:t xml:space="preserve">Talk about this next week. </w:t>
      </w:r>
    </w:p>
    <w:p w14:paraId="117EF269" w14:textId="056E5BF4" w:rsidR="00AC2D84" w:rsidRDefault="00AC2D84" w:rsidP="00AC2D84">
      <w:r>
        <w:t xml:space="preserve">Convergence: </w:t>
      </w:r>
    </w:p>
    <w:p w14:paraId="75CA475A" w14:textId="0E994F4E" w:rsidR="00AC2D84" w:rsidRDefault="00AC2D84" w:rsidP="00AC2D84">
      <w:pPr>
        <w:pStyle w:val="ListParagraph"/>
        <w:numPr>
          <w:ilvl w:val="0"/>
          <w:numId w:val="8"/>
        </w:numPr>
      </w:pPr>
      <w:r>
        <w:t>Gov DTF</w:t>
      </w:r>
    </w:p>
    <w:p w14:paraId="2A840D86" w14:textId="041B3537" w:rsidR="00AC2D84" w:rsidRDefault="00AC2D84" w:rsidP="00AC2D84">
      <w:pPr>
        <w:pStyle w:val="ListParagraph"/>
        <w:numPr>
          <w:ilvl w:val="0"/>
          <w:numId w:val="8"/>
        </w:numPr>
      </w:pPr>
      <w:r>
        <w:t>Blockchain PSIG</w:t>
      </w:r>
    </w:p>
    <w:p w14:paraId="22D53275" w14:textId="777F6C00" w:rsidR="00AC2D84" w:rsidRDefault="00AC2D84" w:rsidP="00AC2D84">
      <w:pPr>
        <w:pStyle w:val="ListParagraph"/>
        <w:numPr>
          <w:ilvl w:val="0"/>
          <w:numId w:val="8"/>
        </w:numPr>
      </w:pPr>
      <w:r>
        <w:t>AI PTF</w:t>
      </w:r>
    </w:p>
    <w:p w14:paraId="6E5F3801" w14:textId="049F1246" w:rsidR="00AC2D84" w:rsidRDefault="00AC2D84" w:rsidP="00AC2D84">
      <w:pPr>
        <w:pStyle w:val="ListParagraph"/>
        <w:numPr>
          <w:ilvl w:val="0"/>
          <w:numId w:val="8"/>
        </w:numPr>
      </w:pPr>
      <w:r>
        <w:t>Ontology PSIG</w:t>
      </w:r>
    </w:p>
    <w:p w14:paraId="658CC0D3" w14:textId="3CE46011" w:rsidR="00AC2D84" w:rsidRDefault="00AC2D84" w:rsidP="00AC2D84">
      <w:pPr>
        <w:pStyle w:val="ListParagraph"/>
        <w:numPr>
          <w:ilvl w:val="0"/>
          <w:numId w:val="8"/>
        </w:numPr>
      </w:pPr>
      <w:r>
        <w:lastRenderedPageBreak/>
        <w:t>FERM WG</w:t>
      </w:r>
    </w:p>
    <w:p w14:paraId="2046421F" w14:textId="7B70169A" w:rsidR="00AC2D84" w:rsidRDefault="00AC2D84" w:rsidP="00AC2D84">
      <w:pPr>
        <w:pStyle w:val="ListParagraph"/>
        <w:numPr>
          <w:ilvl w:val="0"/>
          <w:numId w:val="8"/>
        </w:numPr>
      </w:pPr>
      <w:r>
        <w:t>FDTF</w:t>
      </w:r>
    </w:p>
    <w:p w14:paraId="54634F20" w14:textId="221BC205" w:rsidR="00B07145" w:rsidRDefault="00B07145" w:rsidP="00B07145">
      <w:pPr>
        <w:pStyle w:val="Heading1"/>
      </w:pPr>
      <w:r>
        <w:t>Definitions</w:t>
      </w:r>
    </w:p>
    <w:p w14:paraId="1DEF0054" w14:textId="2ABB4DE6" w:rsidR="00B07145" w:rsidRPr="00B07145" w:rsidRDefault="00B84ADE" w:rsidP="00B07145">
      <w:r>
        <w:t xml:space="preserve">See separate file. To be reviewed on a future call. </w:t>
      </w:r>
    </w:p>
    <w:p w14:paraId="638BED95" w14:textId="1B3CEB0F" w:rsidR="00B07145" w:rsidRDefault="008645DD" w:rsidP="00DB4D49">
      <w:r>
        <w:t>Need on the brochure by next Friday.</w:t>
      </w:r>
    </w:p>
    <w:p w14:paraId="0B126975" w14:textId="77777777" w:rsidR="008645DD" w:rsidRDefault="008645DD" w:rsidP="00DB4D49"/>
    <w:p w14:paraId="65FE991D" w14:textId="77777777" w:rsidR="00DB4D49" w:rsidRDefault="00DB4D49" w:rsidP="00DB4D49"/>
    <w:p w14:paraId="224BD1F5" w14:textId="77777777" w:rsidR="001A38B1" w:rsidRDefault="001A38B1" w:rsidP="001A38B1"/>
    <w:p w14:paraId="66591E4E" w14:textId="77777777" w:rsidR="006D0B15" w:rsidRPr="006D0B15" w:rsidRDefault="006D0B15" w:rsidP="006D0B15"/>
    <w:p w14:paraId="0A4B3C69" w14:textId="77777777" w:rsidR="008F1994" w:rsidRDefault="008F1994" w:rsidP="00A71450"/>
    <w:p w14:paraId="791504A2" w14:textId="77777777" w:rsidR="008F1994" w:rsidRDefault="008F1994" w:rsidP="00A71450"/>
    <w:p w14:paraId="731D2005" w14:textId="77777777" w:rsidR="00033E50" w:rsidRDefault="00033E50" w:rsidP="00A71450"/>
    <w:p w14:paraId="53F50E2D" w14:textId="77777777" w:rsidR="004F1D5E" w:rsidRDefault="004F1D5E" w:rsidP="00A71450"/>
    <w:p w14:paraId="12A14F06" w14:textId="77777777" w:rsidR="008E4EAF" w:rsidRPr="00A71450" w:rsidRDefault="008E4EAF" w:rsidP="00A71450"/>
    <w:sectPr w:rsidR="008E4EAF" w:rsidRPr="00A71450" w:rsidSect="001B027D">
      <w:pgSz w:w="11906" w:h="16838"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A730B"/>
    <w:multiLevelType w:val="hybridMultilevel"/>
    <w:tmpl w:val="744621B0"/>
    <w:lvl w:ilvl="0" w:tplc="6CF6822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758F2"/>
    <w:multiLevelType w:val="hybridMultilevel"/>
    <w:tmpl w:val="2938AB88"/>
    <w:lvl w:ilvl="0" w:tplc="38B6223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AB36B9"/>
    <w:multiLevelType w:val="hybridMultilevel"/>
    <w:tmpl w:val="4C5E2CBC"/>
    <w:lvl w:ilvl="0" w:tplc="AA5613DC">
      <w:numFmt w:val="bullet"/>
      <w:lvlText w:val="-"/>
      <w:lvlJc w:val="left"/>
      <w:pPr>
        <w:ind w:left="408" w:hanging="360"/>
      </w:pPr>
      <w:rPr>
        <w:rFonts w:ascii="Calibri" w:eastAsiaTheme="minorHAnsi" w:hAnsi="Calibri" w:cs="Calibri"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2231785F"/>
    <w:multiLevelType w:val="hybridMultilevel"/>
    <w:tmpl w:val="7270C78A"/>
    <w:lvl w:ilvl="0" w:tplc="38B6223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E34EB9"/>
    <w:multiLevelType w:val="hybridMultilevel"/>
    <w:tmpl w:val="AB927942"/>
    <w:lvl w:ilvl="0" w:tplc="AA482DC0">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57DEE"/>
    <w:multiLevelType w:val="hybridMultilevel"/>
    <w:tmpl w:val="C98EE592"/>
    <w:lvl w:ilvl="0" w:tplc="38B6223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8322DEF"/>
    <w:multiLevelType w:val="hybridMultilevel"/>
    <w:tmpl w:val="459613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C1F293F"/>
    <w:multiLevelType w:val="hybridMultilevel"/>
    <w:tmpl w:val="2FFEA4AE"/>
    <w:lvl w:ilvl="0" w:tplc="38B6223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5"/>
  </w:num>
  <w:num w:numId="5">
    <w:abstractNumId w:val="1"/>
  </w:num>
  <w:num w:numId="6">
    <w:abstractNumId w:val="3"/>
  </w:num>
  <w:num w:numId="7">
    <w:abstractNumId w:val="2"/>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450"/>
    <w:rsid w:val="00030FCA"/>
    <w:rsid w:val="00032EDC"/>
    <w:rsid w:val="00033E50"/>
    <w:rsid w:val="000874D3"/>
    <w:rsid w:val="000A0755"/>
    <w:rsid w:val="000B72AC"/>
    <w:rsid w:val="000D3D27"/>
    <w:rsid w:val="001004F6"/>
    <w:rsid w:val="00156507"/>
    <w:rsid w:val="0017240C"/>
    <w:rsid w:val="001A38B1"/>
    <w:rsid w:val="001B027D"/>
    <w:rsid w:val="001C63F8"/>
    <w:rsid w:val="001E3E1E"/>
    <w:rsid w:val="00227D99"/>
    <w:rsid w:val="00254C7E"/>
    <w:rsid w:val="00255A81"/>
    <w:rsid w:val="00275DDA"/>
    <w:rsid w:val="002E0D9E"/>
    <w:rsid w:val="00315D97"/>
    <w:rsid w:val="00365F5F"/>
    <w:rsid w:val="003D541C"/>
    <w:rsid w:val="003E10CA"/>
    <w:rsid w:val="003E3BEB"/>
    <w:rsid w:val="00401846"/>
    <w:rsid w:val="004107AB"/>
    <w:rsid w:val="004520A5"/>
    <w:rsid w:val="00485326"/>
    <w:rsid w:val="004C346A"/>
    <w:rsid w:val="004F1D5E"/>
    <w:rsid w:val="004F29C8"/>
    <w:rsid w:val="005023EF"/>
    <w:rsid w:val="00507D84"/>
    <w:rsid w:val="005339CC"/>
    <w:rsid w:val="005373CF"/>
    <w:rsid w:val="005B6DC5"/>
    <w:rsid w:val="005C5056"/>
    <w:rsid w:val="005E3FBD"/>
    <w:rsid w:val="00626F2C"/>
    <w:rsid w:val="00664389"/>
    <w:rsid w:val="00675156"/>
    <w:rsid w:val="0068699C"/>
    <w:rsid w:val="00686BAC"/>
    <w:rsid w:val="006B5930"/>
    <w:rsid w:val="006D0B15"/>
    <w:rsid w:val="00767154"/>
    <w:rsid w:val="00770A8C"/>
    <w:rsid w:val="00783CFF"/>
    <w:rsid w:val="007A1F5B"/>
    <w:rsid w:val="007B076F"/>
    <w:rsid w:val="007C4C9D"/>
    <w:rsid w:val="00820792"/>
    <w:rsid w:val="00827BC1"/>
    <w:rsid w:val="008645DD"/>
    <w:rsid w:val="008A7A0A"/>
    <w:rsid w:val="008D6175"/>
    <w:rsid w:val="008E4EAF"/>
    <w:rsid w:val="008F1693"/>
    <w:rsid w:val="008F1994"/>
    <w:rsid w:val="00980A6E"/>
    <w:rsid w:val="00991959"/>
    <w:rsid w:val="009A3C7D"/>
    <w:rsid w:val="009C2129"/>
    <w:rsid w:val="00A71450"/>
    <w:rsid w:val="00AC2D84"/>
    <w:rsid w:val="00B07145"/>
    <w:rsid w:val="00B45307"/>
    <w:rsid w:val="00B84ADE"/>
    <w:rsid w:val="00BE3746"/>
    <w:rsid w:val="00C42D95"/>
    <w:rsid w:val="00CD7322"/>
    <w:rsid w:val="00CE3F9F"/>
    <w:rsid w:val="00D109AA"/>
    <w:rsid w:val="00D4403E"/>
    <w:rsid w:val="00D676CD"/>
    <w:rsid w:val="00DB4D49"/>
    <w:rsid w:val="00DE2939"/>
    <w:rsid w:val="00E54980"/>
    <w:rsid w:val="00E55872"/>
    <w:rsid w:val="00EC7118"/>
    <w:rsid w:val="00F203E0"/>
    <w:rsid w:val="00F34DC7"/>
    <w:rsid w:val="00F4640B"/>
    <w:rsid w:val="00F661A7"/>
    <w:rsid w:val="00F74094"/>
    <w:rsid w:val="00FA232E"/>
    <w:rsid w:val="00FD3D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8FAF85"/>
  <w15:chartTrackingRefBased/>
  <w15:docId w15:val="{27A4B647-3E76-48A3-8592-77FCA10B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14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72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61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1450"/>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71450"/>
    <w:pPr>
      <w:ind w:left="720"/>
      <w:contextualSpacing/>
    </w:pPr>
  </w:style>
  <w:style w:type="paragraph" w:styleId="Title">
    <w:name w:val="Title"/>
    <w:basedOn w:val="Normal"/>
    <w:next w:val="Normal"/>
    <w:link w:val="TitleChar"/>
    <w:uiPriority w:val="10"/>
    <w:qFormat/>
    <w:rsid w:val="00A7145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145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0B72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D617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608724">
      <w:bodyDiv w:val="1"/>
      <w:marLeft w:val="0"/>
      <w:marRight w:val="0"/>
      <w:marTop w:val="0"/>
      <w:marBottom w:val="0"/>
      <w:divBdr>
        <w:top w:val="none" w:sz="0" w:space="0" w:color="auto"/>
        <w:left w:val="none" w:sz="0" w:space="0" w:color="auto"/>
        <w:bottom w:val="none" w:sz="0" w:space="0" w:color="auto"/>
        <w:right w:val="none" w:sz="0" w:space="0" w:color="auto"/>
      </w:divBdr>
    </w:div>
    <w:div w:id="2028671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5</Pages>
  <Words>1110</Words>
  <Characters>6332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Bennett</dc:creator>
  <cp:keywords/>
  <dc:description/>
  <cp:lastModifiedBy>Mike Bennett</cp:lastModifiedBy>
  <cp:revision>84</cp:revision>
  <dcterms:created xsi:type="dcterms:W3CDTF">2020-02-06T18:00:00Z</dcterms:created>
  <dcterms:modified xsi:type="dcterms:W3CDTF">2020-02-13T17:18:00Z</dcterms:modified>
</cp:coreProperties>
</file>