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77D3" w14:textId="2DCF2B05" w:rsidR="001C63F8" w:rsidRDefault="00933E7B" w:rsidP="00933E7B">
      <w:pPr>
        <w:pStyle w:val="Title"/>
      </w:pPr>
      <w:r>
        <w:t>Blockchain PSIG Call Notes</w:t>
      </w:r>
    </w:p>
    <w:p w14:paraId="7FB23BF3" w14:textId="7F2DE1C3" w:rsidR="00933E7B" w:rsidRDefault="00933E7B" w:rsidP="00933E7B">
      <w:r>
        <w:t>01 October 2020</w:t>
      </w:r>
    </w:p>
    <w:p w14:paraId="1E3AEC61" w14:textId="7AC20BF6" w:rsidR="00933E7B" w:rsidRDefault="00933E7B" w:rsidP="00933E7B">
      <w:pPr>
        <w:pStyle w:val="Heading1"/>
      </w:pPr>
      <w:r>
        <w:t>Attendees</w:t>
      </w:r>
    </w:p>
    <w:p w14:paraId="264DA99F" w14:textId="77777777" w:rsidR="008E4A13" w:rsidRDefault="008E4A13" w:rsidP="008E4A13">
      <w:pPr>
        <w:pStyle w:val="ListParagraph"/>
        <w:numPr>
          <w:ilvl w:val="0"/>
          <w:numId w:val="7"/>
        </w:numPr>
      </w:pPr>
      <w:r>
        <w:t>Neil Aeschliman</w:t>
      </w:r>
    </w:p>
    <w:p w14:paraId="0C711141" w14:textId="77777777" w:rsidR="008E4A13" w:rsidRDefault="008E4A13" w:rsidP="008E4A13">
      <w:pPr>
        <w:pStyle w:val="ListParagraph"/>
        <w:numPr>
          <w:ilvl w:val="0"/>
          <w:numId w:val="7"/>
        </w:numPr>
      </w:pPr>
      <w:r>
        <w:t>Robert Stavros (Jackrabbit, 569992)</w:t>
      </w:r>
    </w:p>
    <w:p w14:paraId="68AFB1F1" w14:textId="77777777" w:rsidR="008E4A13" w:rsidRDefault="008E4A13" w:rsidP="008E4A13">
      <w:pPr>
        <w:pStyle w:val="ListParagraph"/>
        <w:numPr>
          <w:ilvl w:val="0"/>
          <w:numId w:val="7"/>
        </w:numPr>
      </w:pPr>
      <w:r>
        <w:t>Mike Bennett</w:t>
      </w:r>
    </w:p>
    <w:p w14:paraId="374A67C2" w14:textId="77777777" w:rsidR="008E4A13" w:rsidRDefault="008E4A13" w:rsidP="008E4A13">
      <w:pPr>
        <w:pStyle w:val="ListParagraph"/>
        <w:numPr>
          <w:ilvl w:val="0"/>
          <w:numId w:val="7"/>
        </w:numPr>
      </w:pPr>
      <w:r>
        <w:t>Bobbin Teegarden</w:t>
      </w:r>
    </w:p>
    <w:p w14:paraId="3C7B44F5" w14:textId="77777777" w:rsidR="008E4A13" w:rsidRDefault="008E4A13" w:rsidP="008E4A13">
      <w:pPr>
        <w:pStyle w:val="ListParagraph"/>
        <w:numPr>
          <w:ilvl w:val="0"/>
          <w:numId w:val="7"/>
        </w:numPr>
      </w:pPr>
      <w:r>
        <w:t>Ian Stavros (Jackrabbit - 643024)</w:t>
      </w:r>
    </w:p>
    <w:p w14:paraId="60114FC8" w14:textId="77777777" w:rsidR="008E4A13" w:rsidRDefault="008E4A13" w:rsidP="008E4A13">
      <w:pPr>
        <w:pStyle w:val="ListParagraph"/>
        <w:numPr>
          <w:ilvl w:val="0"/>
          <w:numId w:val="7"/>
        </w:numPr>
      </w:pPr>
      <w:r>
        <w:t>Frederic</w:t>
      </w:r>
    </w:p>
    <w:p w14:paraId="132E9143" w14:textId="77777777" w:rsidR="008E4A13" w:rsidRDefault="008E4A13" w:rsidP="008E4A13">
      <w:pPr>
        <w:pStyle w:val="ListParagraph"/>
        <w:numPr>
          <w:ilvl w:val="0"/>
          <w:numId w:val="7"/>
        </w:numPr>
      </w:pPr>
      <w:r>
        <w:t>Rob Nehmer</w:t>
      </w:r>
    </w:p>
    <w:p w14:paraId="7C877680" w14:textId="77777777" w:rsidR="008E4A13" w:rsidRDefault="008E4A13" w:rsidP="008E4A13">
      <w:pPr>
        <w:pStyle w:val="ListParagraph"/>
        <w:numPr>
          <w:ilvl w:val="0"/>
          <w:numId w:val="7"/>
        </w:numPr>
      </w:pPr>
      <w:r>
        <w:t>Rencher, Robert J</w:t>
      </w:r>
    </w:p>
    <w:p w14:paraId="166FD923" w14:textId="06C52BFD" w:rsidR="00933E7B" w:rsidRDefault="00933E7B" w:rsidP="00933E7B">
      <w:pPr>
        <w:pStyle w:val="Heading1"/>
      </w:pPr>
      <w:r>
        <w:t>Agenda</w:t>
      </w:r>
    </w:p>
    <w:p w14:paraId="55353FAF" w14:textId="2EC6A997" w:rsidR="00933E7B" w:rsidRDefault="00933E7B" w:rsidP="00933E7B">
      <w:pPr>
        <w:pStyle w:val="ListParagraph"/>
        <w:numPr>
          <w:ilvl w:val="0"/>
          <w:numId w:val="2"/>
        </w:numPr>
      </w:pPr>
      <w:r>
        <w:t>IOTA Updates</w:t>
      </w:r>
    </w:p>
    <w:p w14:paraId="1664DCB3" w14:textId="2CC44C5F" w:rsidR="00933E7B" w:rsidRDefault="00933E7B" w:rsidP="00933E7B">
      <w:pPr>
        <w:pStyle w:val="ListParagraph"/>
        <w:numPr>
          <w:ilvl w:val="0"/>
          <w:numId w:val="2"/>
        </w:numPr>
      </w:pPr>
      <w:r>
        <w:t>RFI for Crypto IDs</w:t>
      </w:r>
    </w:p>
    <w:p w14:paraId="7B2D40CA" w14:textId="4581060E" w:rsidR="00933E7B" w:rsidRDefault="00933E7B" w:rsidP="00933E7B">
      <w:pPr>
        <w:pStyle w:val="Heading1"/>
      </w:pPr>
      <w:r>
        <w:t>Meeting Notes</w:t>
      </w:r>
    </w:p>
    <w:p w14:paraId="01D2105F" w14:textId="5C98BE2E" w:rsidR="00933E7B" w:rsidRDefault="00933E7B" w:rsidP="00933E7B">
      <w:pPr>
        <w:pStyle w:val="Heading2"/>
      </w:pPr>
      <w:r>
        <w:t>IOTA</w:t>
      </w:r>
      <w:r w:rsidR="007A3B80">
        <w:t xml:space="preserve"> Updates</w:t>
      </w:r>
    </w:p>
    <w:p w14:paraId="66CFEDFD" w14:textId="293BF699" w:rsidR="00933E7B" w:rsidRPr="00933E7B" w:rsidRDefault="00933E7B" w:rsidP="007A3B80">
      <w:pPr>
        <w:pStyle w:val="Heading3"/>
      </w:pPr>
      <w:r>
        <w:t>3 day meeting (summit)</w:t>
      </w:r>
      <w:r w:rsidR="007A3B80">
        <w:t xml:space="preserve"> this week</w:t>
      </w:r>
    </w:p>
    <w:p w14:paraId="3D391F90" w14:textId="55C9368D" w:rsidR="00933E7B" w:rsidRDefault="00933E7B" w:rsidP="00933E7B">
      <w:r>
        <w:t xml:space="preserve">MB presentation </w:t>
      </w:r>
      <w:r w:rsidR="007A3B80">
        <w:t xml:space="preserve">on </w:t>
      </w:r>
      <w:r>
        <w:t>standards and presentation</w:t>
      </w:r>
    </w:p>
    <w:p w14:paraId="233EA73A" w14:textId="4DC6A8CF" w:rsidR="007A3B80" w:rsidRDefault="007A3B80" w:rsidP="007A3B80">
      <w:pPr>
        <w:pStyle w:val="Heading3"/>
      </w:pPr>
      <w:r>
        <w:t>Other presentations of interest</w:t>
      </w:r>
    </w:p>
    <w:p w14:paraId="170C5BAF" w14:textId="12E0AAC5" w:rsidR="00933E7B" w:rsidRDefault="00933E7B" w:rsidP="00CA29B9">
      <w:pPr>
        <w:pStyle w:val="Heading4"/>
      </w:pPr>
      <w:r>
        <w:t>Yesterday – Supply Chains</w:t>
      </w:r>
    </w:p>
    <w:p w14:paraId="70013115" w14:textId="5E3AF35D" w:rsidR="00CA29B9" w:rsidRDefault="00CA29B9" w:rsidP="00CA29B9">
      <w:r>
        <w:t xml:space="preserve">With </w:t>
      </w:r>
      <w:r>
        <w:t>Trade Mark East Africa (TMEA)</w:t>
      </w:r>
    </w:p>
    <w:p w14:paraId="5003F8B8" w14:textId="022F20BA" w:rsidR="00CA29B9" w:rsidRPr="00CA29B9" w:rsidRDefault="00CA29B9" w:rsidP="00CA29B9">
      <w:pPr>
        <w:rPr>
          <w:b/>
          <w:bCs/>
        </w:rPr>
      </w:pPr>
      <w:r w:rsidRPr="00CA29B9">
        <w:rPr>
          <w:b/>
          <w:bCs/>
        </w:rPr>
        <w:t>Key features</w:t>
      </w:r>
    </w:p>
    <w:p w14:paraId="19CCFA69" w14:textId="07B10DC1" w:rsidR="00933E7B" w:rsidRDefault="00933E7B" w:rsidP="00CA29B9">
      <w:pPr>
        <w:pStyle w:val="ListParagraph"/>
        <w:numPr>
          <w:ilvl w:val="0"/>
          <w:numId w:val="8"/>
        </w:numPr>
      </w:pPr>
      <w:r>
        <w:t>Supply Chain / Demand Chain</w:t>
      </w:r>
    </w:p>
    <w:p w14:paraId="2E69536C" w14:textId="7AC697A4" w:rsidR="00933E7B" w:rsidRDefault="00933E7B" w:rsidP="00CA29B9">
      <w:pPr>
        <w:pStyle w:val="ListParagraph"/>
        <w:numPr>
          <w:ilvl w:val="0"/>
          <w:numId w:val="8"/>
        </w:numPr>
      </w:pPr>
      <w:r>
        <w:t>Integration issue</w:t>
      </w:r>
    </w:p>
    <w:p w14:paraId="2FB4650B" w14:textId="4F1FDDDA" w:rsidR="00933E7B" w:rsidRDefault="00933E7B" w:rsidP="00CA29B9">
      <w:pPr>
        <w:pStyle w:val="ListParagraph"/>
        <w:numPr>
          <w:ilvl w:val="0"/>
          <w:numId w:val="8"/>
        </w:numPr>
      </w:pPr>
      <w:r>
        <w:t>Data Residency issues.</w:t>
      </w:r>
    </w:p>
    <w:p w14:paraId="148ECE69" w14:textId="3731B189" w:rsidR="00933E7B" w:rsidRDefault="00933E7B" w:rsidP="00CA29B9">
      <w:pPr>
        <w:pStyle w:val="ListParagraph"/>
        <w:numPr>
          <w:ilvl w:val="0"/>
          <w:numId w:val="8"/>
        </w:numPr>
      </w:pPr>
      <w:r>
        <w:t>Private Tangle</w:t>
      </w:r>
    </w:p>
    <w:p w14:paraId="2AB42134" w14:textId="4D4D5500" w:rsidR="00CA29B9" w:rsidRDefault="00CA29B9" w:rsidP="00933E7B">
      <w:r>
        <w:t>Implications for IOTA Protocol Standard (RFC)</w:t>
      </w:r>
    </w:p>
    <w:p w14:paraId="2AC2BAEA" w14:textId="56FC5FA4" w:rsidR="00CA29B9" w:rsidRDefault="00CA29B9" w:rsidP="00CA29B9">
      <w:pPr>
        <w:pStyle w:val="ListParagraph"/>
        <w:numPr>
          <w:ilvl w:val="0"/>
          <w:numId w:val="9"/>
        </w:numPr>
      </w:pPr>
      <w:r>
        <w:t>Will need to support private tangles</w:t>
      </w:r>
    </w:p>
    <w:p w14:paraId="2AEDE8DA" w14:textId="63884D3E" w:rsidR="00CA29B9" w:rsidRDefault="00CA29B9" w:rsidP="00CA29B9">
      <w:pPr>
        <w:pStyle w:val="ListParagraph"/>
        <w:numPr>
          <w:ilvl w:val="0"/>
          <w:numId w:val="9"/>
        </w:numPr>
      </w:pPr>
      <w:r>
        <w:t>Will need to know if these use or require Coordinator under IOTA vs</w:t>
      </w:r>
    </w:p>
    <w:p w14:paraId="7F082D8B" w14:textId="27BF8396" w:rsidR="00CA29B9" w:rsidRDefault="00CA29B9" w:rsidP="00CA29B9">
      <w:pPr>
        <w:pStyle w:val="ListParagraph"/>
        <w:numPr>
          <w:ilvl w:val="0"/>
          <w:numId w:val="9"/>
        </w:numPr>
      </w:pPr>
      <w:r>
        <w:t>RFC will include conformance points for this kind of implemetation</w:t>
      </w:r>
    </w:p>
    <w:p w14:paraId="07967A6E" w14:textId="2ABCC750" w:rsidR="00CA29B9" w:rsidRPr="00A75981" w:rsidRDefault="00CA29B9" w:rsidP="00933E7B">
      <w:pPr>
        <w:rPr>
          <w:b/>
          <w:bCs/>
        </w:rPr>
      </w:pPr>
      <w:r w:rsidRPr="00A75981">
        <w:rPr>
          <w:b/>
          <w:bCs/>
        </w:rPr>
        <w:t>Features to look for</w:t>
      </w:r>
      <w:r w:rsidR="00A75981" w:rsidRPr="00A75981">
        <w:rPr>
          <w:b/>
          <w:bCs/>
        </w:rPr>
        <w:t xml:space="preserve"> on this:</w:t>
      </w:r>
    </w:p>
    <w:p w14:paraId="0874B548" w14:textId="7927D154" w:rsidR="00933E7B" w:rsidRDefault="00933E7B" w:rsidP="00933E7B">
      <w:r>
        <w:t>Neighbor Node Discovery IOTA v1 was manual / social networking.</w:t>
      </w:r>
    </w:p>
    <w:p w14:paraId="29721BE6" w14:textId="0C285263" w:rsidR="00933E7B" w:rsidRDefault="00933E7B" w:rsidP="00933E7B">
      <w:r>
        <w:t xml:space="preserve">IP at the moment. </w:t>
      </w:r>
    </w:p>
    <w:p w14:paraId="01ED51B9" w14:textId="228A71B9" w:rsidR="00933E7B" w:rsidRDefault="00933E7B" w:rsidP="00933E7B">
      <w:r>
        <w:t xml:space="preserve">IOTA v2 (Coordicide version) has autopeering (node discovery and connection is done automatically). </w:t>
      </w:r>
    </w:p>
    <w:p w14:paraId="34398C61" w14:textId="1755C87E" w:rsidR="00933E7B" w:rsidRDefault="00933E7B" w:rsidP="00933E7B">
      <w:r>
        <w:t>IOTA v2 Submission needs to support Private Tangles</w:t>
      </w:r>
    </w:p>
    <w:p w14:paraId="50F94125" w14:textId="3CDB2F8A" w:rsidR="00933E7B" w:rsidRDefault="00933E7B" w:rsidP="00933E7B">
      <w:pPr>
        <w:pStyle w:val="Heading3"/>
      </w:pPr>
      <w:r>
        <w:lastRenderedPageBreak/>
        <w:t>Aside</w:t>
      </w:r>
    </w:p>
    <w:p w14:paraId="22FCF0E5" w14:textId="74FC96D8" w:rsidR="00933E7B" w:rsidRDefault="00933E7B" w:rsidP="00933E7B">
      <w:r>
        <w:t xml:space="preserve">Need to be able to support PTs as you would never get the level of testing that is needed for some business use cases. </w:t>
      </w:r>
    </w:p>
    <w:p w14:paraId="1933CB24" w14:textId="39547F4B" w:rsidR="00933E7B" w:rsidRDefault="00933E7B" w:rsidP="00933E7B">
      <w:r>
        <w:t xml:space="preserve">Testing – there is the Testnet. Nothing goes onto Mainnet (production environment) until it has been tested. </w:t>
      </w:r>
    </w:p>
    <w:p w14:paraId="1C31AF19" w14:textId="590B07CE" w:rsidR="00933E7B" w:rsidRDefault="00933E7B" w:rsidP="00933E7B">
      <w:r>
        <w:t xml:space="preserve">But don’t want to release potentially hostile things onto that. </w:t>
      </w:r>
    </w:p>
    <w:p w14:paraId="17373E6F" w14:textId="5282C7A8" w:rsidR="00933E7B" w:rsidRDefault="00933E7B" w:rsidP="00933E7B">
      <w:r>
        <w:t xml:space="preserve">For later tests of IOTA v2 stuff, we will have incentivized Testnet. Bug bounties etc. </w:t>
      </w:r>
    </w:p>
    <w:p w14:paraId="7E324B93" w14:textId="083FBD7C" w:rsidR="00933E7B" w:rsidRDefault="00933E7B" w:rsidP="00933E7B">
      <w:pPr>
        <w:pStyle w:val="Heading3"/>
      </w:pPr>
      <w:r>
        <w:t>Private Tangle</w:t>
      </w:r>
    </w:p>
    <w:p w14:paraId="1054E3AA" w14:textId="55834F31" w:rsidR="00933E7B" w:rsidRDefault="00933E7B" w:rsidP="00933E7B">
      <w:r>
        <w:t xml:space="preserve">Business use case for non repudiation etc. – may often be use case that requires a self-contained network of known trusted participants. This is a trust network. </w:t>
      </w:r>
    </w:p>
    <w:p w14:paraId="4AAC77F8" w14:textId="540B1A29" w:rsidR="00933E7B" w:rsidRDefault="00933E7B" w:rsidP="00933E7B">
      <w:r>
        <w:t>All done manually. Asked about SLAs – they don’t really have these formally (too many unknowns on the circumstances of a particular node). Given a Distributed Ledger (DLT) is resilient to such variables</w:t>
      </w:r>
    </w:p>
    <w:p w14:paraId="6942B9B5" w14:textId="798607A7" w:rsidR="00933E7B" w:rsidRDefault="00933E7B" w:rsidP="00933E7B">
      <w:r>
        <w:t>They are on IOTA 1 or 1.5 (Chrysalis).</w:t>
      </w:r>
    </w:p>
    <w:p w14:paraId="25E0886E" w14:textId="04617A04" w:rsidR="00933E7B" w:rsidRDefault="00933E7B" w:rsidP="00933E7B">
      <w:r>
        <w:t xml:space="preserve">Chrysalis is IOTA 1.5 on current Mainnet – started introducing some of the new Coordicide. </w:t>
      </w:r>
    </w:p>
    <w:p w14:paraId="2A928C33" w14:textId="552FFD7D" w:rsidR="00933E7B" w:rsidRDefault="00933E7B" w:rsidP="00933E7B">
      <w:r>
        <w:t>Coordicide – formal specs just out of Research. So IOTA 1.5 has some of those feature</w:t>
      </w:r>
      <w:r w:rsidR="00EB4741">
        <w:t>s</w:t>
      </w:r>
      <w:r>
        <w:t xml:space="preserve"> but written before those were really documented. </w:t>
      </w:r>
    </w:p>
    <w:p w14:paraId="6EADE44F" w14:textId="4F362ADA" w:rsidR="00933E7B" w:rsidRDefault="00517452" w:rsidP="00933E7B">
      <w:r>
        <w:t>P</w:t>
      </w:r>
      <w:r w:rsidR="00EB4741">
        <w:t xml:space="preserve">rivate </w:t>
      </w:r>
      <w:r>
        <w:t>T</w:t>
      </w:r>
      <w:r w:rsidR="00EB4741">
        <w:t>angle (PT)</w:t>
      </w:r>
      <w:r>
        <w:t>: Need</w:t>
      </w:r>
      <w:r w:rsidR="00EB4741">
        <w:t>s</w:t>
      </w:r>
      <w:r>
        <w:t xml:space="preserve"> a coordinator. </w:t>
      </w:r>
    </w:p>
    <w:p w14:paraId="71C25CFA" w14:textId="2CD59F1D" w:rsidR="00517452" w:rsidRDefault="00517452" w:rsidP="00933E7B">
      <w:r>
        <w:t>So</w:t>
      </w:r>
    </w:p>
    <w:p w14:paraId="1A45E365" w14:textId="31233F9C" w:rsidR="00517452" w:rsidRDefault="00517452" w:rsidP="00933E7B">
      <w:r>
        <w:t>IOTA v2 spec will have conformance points for the things that PTs need:</w:t>
      </w:r>
    </w:p>
    <w:p w14:paraId="304C20BC" w14:textId="2CA9817D" w:rsidR="00517452" w:rsidRDefault="00517452" w:rsidP="00517452">
      <w:pPr>
        <w:pStyle w:val="ListParagraph"/>
        <w:numPr>
          <w:ilvl w:val="0"/>
          <w:numId w:val="3"/>
        </w:numPr>
      </w:pPr>
      <w:r>
        <w:t>Coordinator</w:t>
      </w:r>
    </w:p>
    <w:p w14:paraId="7DD95792" w14:textId="6C10F182" w:rsidR="00517452" w:rsidRDefault="00517452" w:rsidP="00517452">
      <w:pPr>
        <w:pStyle w:val="ListParagraph"/>
        <w:numPr>
          <w:ilvl w:val="0"/>
          <w:numId w:val="3"/>
        </w:numPr>
      </w:pPr>
      <w:r>
        <w:t>Manual node discovery</w:t>
      </w:r>
    </w:p>
    <w:p w14:paraId="610DE92F" w14:textId="47C56FFF" w:rsidR="00517452" w:rsidRDefault="00517452" w:rsidP="00517452">
      <w:r>
        <w:t>Autopeering – seems to have some relation with Mana.</w:t>
      </w:r>
    </w:p>
    <w:p w14:paraId="7C6658D5" w14:textId="23EF07E6" w:rsidR="00517452" w:rsidRDefault="00517452" w:rsidP="00517452">
      <w:r>
        <w:t>Private Tangle scenarios</w:t>
      </w:r>
    </w:p>
    <w:p w14:paraId="240EC551" w14:textId="7C93727B" w:rsidR="00517452" w:rsidRDefault="00517452" w:rsidP="00517452">
      <w:pPr>
        <w:pStyle w:val="ListParagraph"/>
        <w:numPr>
          <w:ilvl w:val="0"/>
          <w:numId w:val="4"/>
        </w:numPr>
      </w:pPr>
      <w:r>
        <w:t>Data residency – geographical context limitation</w:t>
      </w:r>
    </w:p>
    <w:p w14:paraId="3F9BD1FE" w14:textId="64F41B41" w:rsidR="00517452" w:rsidRDefault="00517452" w:rsidP="00517452">
      <w:pPr>
        <w:pStyle w:val="ListParagraph"/>
        <w:numPr>
          <w:ilvl w:val="0"/>
          <w:numId w:val="4"/>
        </w:numPr>
      </w:pPr>
      <w:r>
        <w:t>Business use case context</w:t>
      </w:r>
    </w:p>
    <w:p w14:paraId="03C669D4" w14:textId="11158287" w:rsidR="00517452" w:rsidRDefault="00517452" w:rsidP="00517452">
      <w:r>
        <w:t xml:space="preserve">Business use case context – also the option of Streams. </w:t>
      </w:r>
    </w:p>
    <w:p w14:paraId="61AF8E41" w14:textId="3F9EA025" w:rsidR="00517452" w:rsidRDefault="00517452" w:rsidP="00517452">
      <w:pPr>
        <w:pStyle w:val="Heading3"/>
      </w:pPr>
      <w:r>
        <w:t>IOTA Access</w:t>
      </w:r>
    </w:p>
    <w:p w14:paraId="43727BD7" w14:textId="5EB47B8D" w:rsidR="00517452" w:rsidRDefault="00517452" w:rsidP="00517452">
      <w:r>
        <w:t xml:space="preserve">Just released. </w:t>
      </w:r>
    </w:p>
    <w:p w14:paraId="4CF4C257" w14:textId="75E94E24" w:rsidR="00517452" w:rsidRDefault="00517452" w:rsidP="00517452">
      <w:r>
        <w:t xml:space="preserve">Potential standard. </w:t>
      </w:r>
    </w:p>
    <w:p w14:paraId="12679F69" w14:textId="4D167183" w:rsidR="00517452" w:rsidRDefault="00517452" w:rsidP="00517452">
      <w:r>
        <w:t>Protocol description – seems to be suitabl</w:t>
      </w:r>
      <w:r w:rsidR="001212E7">
        <w:t>y</w:t>
      </w:r>
      <w:r>
        <w:t xml:space="preserve"> separated</w:t>
      </w:r>
      <w:r w:rsidR="001212E7">
        <w:t xml:space="preserve"> for a potential standard</w:t>
      </w:r>
      <w:r>
        <w:t>.</w:t>
      </w:r>
    </w:p>
    <w:p w14:paraId="3EF5837E" w14:textId="5788DEEB" w:rsidR="00517452" w:rsidRDefault="00517452" w:rsidP="00517452">
      <w:r>
        <w:t>So</w:t>
      </w:r>
    </w:p>
    <w:p w14:paraId="38DCC885" w14:textId="11D32C4B" w:rsidR="00517452" w:rsidRDefault="00517452" w:rsidP="00517452">
      <w:r>
        <w:t xml:space="preserve">We would to do an RFP if we were going to an IOTA Access submission. </w:t>
      </w:r>
    </w:p>
    <w:p w14:paraId="6D57072B" w14:textId="5540F9BA" w:rsidR="00517452" w:rsidRDefault="00517452" w:rsidP="00517452">
      <w:r w:rsidRPr="001212E7">
        <w:rPr>
          <w:b/>
          <w:bCs/>
        </w:rPr>
        <w:t>Use case</w:t>
      </w:r>
      <w:r w:rsidR="001D5306" w:rsidRPr="001212E7">
        <w:rPr>
          <w:b/>
          <w:bCs/>
        </w:rPr>
        <w:t>:</w:t>
      </w:r>
      <w:r w:rsidR="001D5306">
        <w:t xml:space="preserve"> IoT / device (e.g. cars) access control. </w:t>
      </w:r>
    </w:p>
    <w:p w14:paraId="38B928B7" w14:textId="073AEBDD" w:rsidR="001D5306" w:rsidRDefault="001D5306" w:rsidP="00517452">
      <w:r>
        <w:t xml:space="preserve">Gives a means to control who has specific privileges or capabilities wrt to a given device. </w:t>
      </w:r>
    </w:p>
    <w:p w14:paraId="7A773EB2" w14:textId="160E676F" w:rsidR="001D5306" w:rsidRDefault="001D5306" w:rsidP="00517452">
      <w:r>
        <w:lastRenderedPageBreak/>
        <w:t>Must rely upon – some kind of identity</w:t>
      </w:r>
    </w:p>
    <w:p w14:paraId="41A2B7E2" w14:textId="025FB499" w:rsidR="001D5306" w:rsidRDefault="001D5306" w:rsidP="00517452">
      <w:r>
        <w:t xml:space="preserve">IOTA Selv – DID implementation </w:t>
      </w:r>
    </w:p>
    <w:p w14:paraId="2CA00476" w14:textId="06583DB6" w:rsidR="001D5306" w:rsidRDefault="001D5306" w:rsidP="00517452">
      <w:r>
        <w:t>(NOT Ephemeral DID)</w:t>
      </w:r>
    </w:p>
    <w:p w14:paraId="3603AC69" w14:textId="5808A07E" w:rsidR="001D5306" w:rsidRDefault="001212E7" w:rsidP="00517452">
      <w:r w:rsidRPr="001212E7">
        <w:rPr>
          <w:b/>
          <w:bCs/>
        </w:rPr>
        <w:t>Discussion:</w:t>
      </w:r>
      <w:r>
        <w:t xml:space="preserve"> </w:t>
      </w:r>
      <w:r w:rsidR="001D5306">
        <w:t xml:space="preserve">Access would work well with Ephemeral DID – can define the context as being the rules for when someone can access or do certain things with a given device. </w:t>
      </w:r>
    </w:p>
    <w:p w14:paraId="371A4866" w14:textId="5E01ED72" w:rsidR="001D5306" w:rsidRDefault="001D5306" w:rsidP="00517452">
      <w:r>
        <w:t>Find link:</w:t>
      </w:r>
    </w:p>
    <w:p w14:paraId="0AFF08EE" w14:textId="2B25AF33" w:rsidR="001212E7" w:rsidRDefault="001212E7" w:rsidP="001212E7">
      <w:pPr>
        <w:pStyle w:val="Heading4"/>
      </w:pPr>
      <w:r>
        <w:t>Conclusions</w:t>
      </w:r>
    </w:p>
    <w:p w14:paraId="32DEDF18" w14:textId="29CD7002" w:rsidR="001D5306" w:rsidRDefault="001D5306" w:rsidP="00517452">
      <w:r>
        <w:t>Think about RFP for what Access does</w:t>
      </w:r>
    </w:p>
    <w:p w14:paraId="494EC39C" w14:textId="5F9AC52D" w:rsidR="001D5306" w:rsidRDefault="001D5306" w:rsidP="00517452">
      <w:r>
        <w:t xml:space="preserve">And maybe link to the Ephemeral SSID idea. </w:t>
      </w:r>
    </w:p>
    <w:p w14:paraId="4F8B3ACB" w14:textId="23D46861" w:rsidR="001D5306" w:rsidRDefault="001D5306" w:rsidP="001D5306">
      <w:pPr>
        <w:pStyle w:val="Heading3"/>
      </w:pPr>
      <w:r>
        <w:t>Questions</w:t>
      </w:r>
    </w:p>
    <w:p w14:paraId="26B51C8B" w14:textId="1F2345F7" w:rsidR="001212E7" w:rsidRPr="001212E7" w:rsidRDefault="001212E7" w:rsidP="001212E7">
      <w:pPr>
        <w:pStyle w:val="Heading4"/>
      </w:pPr>
      <w:r>
        <w:t>Via chat</w:t>
      </w:r>
    </w:p>
    <w:p w14:paraId="70A75D68" w14:textId="7ACE9F29" w:rsidR="001D5306" w:rsidRDefault="001D5306" w:rsidP="001212E7">
      <w:pPr>
        <w:pStyle w:val="NormalWeb"/>
        <w:spacing w:line="75" w:lineRule="atLeast"/>
        <w:ind w:left="72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BT: I hope the 'private networks' are like blockchain containers?  Would be interesting and has some market 'recognition'</w:t>
      </w:r>
    </w:p>
    <w:p w14:paraId="174F9684" w14:textId="1B4FA8D4" w:rsidR="001D5306" w:rsidRDefault="001D5306" w:rsidP="001212E7">
      <w:pPr>
        <w:pStyle w:val="Heading4"/>
      </w:pPr>
      <w:r>
        <w:t>What are Blockchain Containers?</w:t>
      </w:r>
    </w:p>
    <w:p w14:paraId="5A0C7F84" w14:textId="74D0F7D7" w:rsidR="00AF3BD5" w:rsidRPr="00AF3BD5" w:rsidRDefault="00AF3BD5" w:rsidP="00AF3BD5">
      <w:r>
        <w:t xml:space="preserve">BT: </w:t>
      </w:r>
    </w:p>
    <w:p w14:paraId="095F7480" w14:textId="7CE82CCF" w:rsidR="001D5306" w:rsidRDefault="001D5306" w:rsidP="001D5306">
      <w:r>
        <w:t xml:space="preserve">Container concept for M2M and containers that give a private context on the Internet – so you are assured of your security, visibility. Blockchain is an instance of that. </w:t>
      </w:r>
    </w:p>
    <w:p w14:paraId="720C090B" w14:textId="2D877626" w:rsidR="001D5306" w:rsidRDefault="001D5306" w:rsidP="001D5306">
      <w:r>
        <w:t>Blockchain – little WANs within the LAN. Containers are the system architecture for that kind of privacy. Like Dockers. Gives a private environment. This might b</w:t>
      </w:r>
      <w:r w:rsidR="00D34C4A">
        <w:t>e</w:t>
      </w:r>
      <w:r>
        <w:t xml:space="preserve"> more of a metaphor. </w:t>
      </w:r>
    </w:p>
    <w:p w14:paraId="24C7D2CF" w14:textId="390554A9" w:rsidR="001D5306" w:rsidRDefault="00266DB1" w:rsidP="001D5306">
      <w:hyperlink r:id="rId5" w:history="1">
        <w:r w:rsidR="001D5306" w:rsidRPr="00E76A75">
          <w:rPr>
            <w:rStyle w:val="Hyperlink"/>
          </w:rPr>
          <w:t>https://www.networkworld.com/article/3529384/essential-things-to-know-about-container-networking.html</w:t>
        </w:r>
      </w:hyperlink>
      <w:r w:rsidR="001D5306">
        <w:t xml:space="preserve"> </w:t>
      </w:r>
    </w:p>
    <w:p w14:paraId="7720B382" w14:textId="6F9AD943" w:rsidR="00AF3BD5" w:rsidRDefault="00AF3BD5" w:rsidP="00AF3BD5">
      <w:pPr>
        <w:pStyle w:val="Heading4"/>
      </w:pPr>
      <w:r>
        <w:t>Discussion</w:t>
      </w:r>
    </w:p>
    <w:p w14:paraId="1C8DA9AB" w14:textId="0FC0EBBF" w:rsidR="001D5306" w:rsidRDefault="001D5306" w:rsidP="001D5306">
      <w:r>
        <w:t xml:space="preserve">May be useful as a marketing term for private tangles. May want to imitate that. Can then call it a distributed container. </w:t>
      </w:r>
    </w:p>
    <w:p w14:paraId="4A4BF190" w14:textId="5E2101C4" w:rsidR="00D34C4A" w:rsidRDefault="00D34C4A" w:rsidP="001D5306">
      <w:r>
        <w:t xml:space="preserve">May relate to a thing called Sharding. Shard might be the same idea as Distributed Container. </w:t>
      </w:r>
    </w:p>
    <w:p w14:paraId="334DAF12" w14:textId="581E497B" w:rsidR="00D34C4A" w:rsidRDefault="00AF3BD5" w:rsidP="001D5306">
      <w:r>
        <w:t xml:space="preserve">Note: Sharding in the sense used in IOTA </w:t>
      </w:r>
      <w:r w:rsidR="00D34C4A">
        <w:t xml:space="preserve">Might or might mean the same thing as sharding </w:t>
      </w:r>
      <w:r>
        <w:t>term from</w:t>
      </w:r>
      <w:r w:rsidR="00D34C4A">
        <w:t xml:space="preserve"> many years ago. Push and pop from back in the day. </w:t>
      </w:r>
    </w:p>
    <w:p w14:paraId="51A0F6A5" w14:textId="4ABADD52" w:rsidR="00D34C4A" w:rsidRDefault="00AF3BD5" w:rsidP="001D5306">
      <w:r>
        <w:t xml:space="preserve">MB: I think it is </w:t>
      </w:r>
      <w:r w:rsidR="00D34C4A">
        <w:t>more like network shear</w:t>
      </w:r>
      <w:r>
        <w:t xml:space="preserve"> in IRC</w:t>
      </w:r>
      <w:r w:rsidR="00D34C4A">
        <w:t xml:space="preserve">. But conscious. </w:t>
      </w:r>
    </w:p>
    <w:p w14:paraId="1EFCCFE4" w14:textId="68EC7BFF" w:rsidR="00D34C4A" w:rsidRDefault="00D34C4A" w:rsidP="001D5306">
      <w:r>
        <w:t>IOTA v3 will probably need to be a new RFP. Likely to be non backwardly compatible. This is the one that will support:</w:t>
      </w:r>
    </w:p>
    <w:p w14:paraId="535DE4DD" w14:textId="13063C24" w:rsidR="00D34C4A" w:rsidRDefault="00D34C4A" w:rsidP="00D34C4A">
      <w:pPr>
        <w:pStyle w:val="ListParagraph"/>
        <w:numPr>
          <w:ilvl w:val="0"/>
          <w:numId w:val="5"/>
        </w:numPr>
      </w:pPr>
      <w:r>
        <w:t>Sharding</w:t>
      </w:r>
    </w:p>
    <w:p w14:paraId="2300D1FF" w14:textId="50640697" w:rsidR="00D34C4A" w:rsidRDefault="00D34C4A" w:rsidP="00D34C4A">
      <w:pPr>
        <w:pStyle w:val="ListParagraph"/>
        <w:numPr>
          <w:ilvl w:val="0"/>
          <w:numId w:val="5"/>
        </w:numPr>
      </w:pPr>
      <w:r>
        <w:t>Non IP networking</w:t>
      </w:r>
    </w:p>
    <w:p w14:paraId="62B2D53B" w14:textId="5F883329" w:rsidR="00D34C4A" w:rsidRDefault="00AF3BD5" w:rsidP="001D5306">
      <w:r>
        <w:t xml:space="preserve">Q: </w:t>
      </w:r>
      <w:r w:rsidR="00D34C4A">
        <w:t>Sharding – is it done to manage the network (deliberate) due to network traffic with the idea to recombine when capacity allows? (MB: that’s my understanding)</w:t>
      </w:r>
    </w:p>
    <w:p w14:paraId="12460A0C" w14:textId="285DAC11" w:rsidR="00D34C4A" w:rsidRDefault="00D34C4A" w:rsidP="001D5306">
      <w:r>
        <w:t xml:space="preserve">Like a fork – discussion forks between 2 groups of participants. </w:t>
      </w:r>
    </w:p>
    <w:p w14:paraId="2C9EE085" w14:textId="3D2ACFF9" w:rsidR="00D34C4A" w:rsidRDefault="00D34C4A" w:rsidP="001D5306">
      <w:r>
        <w:lastRenderedPageBreak/>
        <w:t xml:space="preserve">Seems to be part of the technical architecture. </w:t>
      </w:r>
    </w:p>
    <w:p w14:paraId="2E795A27" w14:textId="20B0576C" w:rsidR="00D34C4A" w:rsidRDefault="00D34C4A" w:rsidP="001D5306">
      <w:r>
        <w:t xml:space="preserve">To post you select 2 things; who do ask to do that (algorithm); based on who you were communicating with locally. Efficiency. This is where Autopeering comes in. </w:t>
      </w:r>
    </w:p>
    <w:p w14:paraId="2D47ECA4" w14:textId="45DC6641" w:rsidR="00D34C4A" w:rsidRDefault="00AF3BD5" w:rsidP="001D5306">
      <w:r>
        <w:t xml:space="preserve">Q: </w:t>
      </w:r>
      <w:r w:rsidR="00D34C4A">
        <w:t xml:space="preserve">When does a shard become a Private Tangle? </w:t>
      </w:r>
    </w:p>
    <w:p w14:paraId="02B0777B" w14:textId="3D778003" w:rsidR="00D34C4A" w:rsidRDefault="00D34C4A" w:rsidP="001D5306">
      <w:r>
        <w:t>Coordinator was so that the network was not overwhelmed. If you trust</w:t>
      </w:r>
      <w:r w:rsidR="003919A2">
        <w:t xml:space="preserve"> the people you peer with. </w:t>
      </w:r>
    </w:p>
    <w:p w14:paraId="2C76BB2C" w14:textId="7764ECD4" w:rsidR="003919A2" w:rsidRDefault="003919A2" w:rsidP="001D5306">
      <w:r>
        <w:t>When do have trust and when you don’t – need to ensure this is covered in the spec (IOTA v3; what about IOTA v2</w:t>
      </w:r>
      <w:r w:rsidR="00AF3BD5">
        <w:t>?</w:t>
      </w:r>
      <w:r>
        <w:t xml:space="preserve">) </w:t>
      </w:r>
    </w:p>
    <w:p w14:paraId="04E53BFA" w14:textId="4D99D896" w:rsidR="003919A2" w:rsidRDefault="003919A2" w:rsidP="001D5306">
      <w:r>
        <w:t xml:space="preserve">Can have gateways between Private Tangle and the Mainnet and so move currency. </w:t>
      </w:r>
    </w:p>
    <w:p w14:paraId="2216D10E" w14:textId="6E1B5248" w:rsidR="003919A2" w:rsidRDefault="003919A2" w:rsidP="001D5306">
      <w:r>
        <w:t xml:space="preserve">Alternative? To have a PT with a private token that is not exchangeable for monetary value anywhere. </w:t>
      </w:r>
    </w:p>
    <w:p w14:paraId="4B4BB3BD" w14:textId="60DE90FB" w:rsidR="003919A2" w:rsidRDefault="003919A2" w:rsidP="001D5306">
      <w:r>
        <w:t>Digital currency: What about private tangle tokens a</w:t>
      </w:r>
      <w:r w:rsidR="0078307C">
        <w:t>s a</w:t>
      </w:r>
      <w:r>
        <w:t xml:space="preserve"> self-contained, non-exchangeable (like microcurrencies)</w:t>
      </w:r>
    </w:p>
    <w:p w14:paraId="29AB7DFC" w14:textId="718A9FA4" w:rsidR="003919A2" w:rsidRDefault="003919A2" w:rsidP="001D5306">
      <w:r>
        <w:t>One of the new things in IOTA v2 is UTxO. This supports ‘colored tokens’.</w:t>
      </w:r>
    </w:p>
    <w:p w14:paraId="52561169" w14:textId="2B1D4BFA" w:rsidR="00D34C4A" w:rsidRDefault="003919A2" w:rsidP="003919A2">
      <w:pPr>
        <w:pStyle w:val="Heading2"/>
      </w:pPr>
      <w:r>
        <w:t>Conclusion</w:t>
      </w:r>
    </w:p>
    <w:p w14:paraId="1DF89116" w14:textId="2C7780F7" w:rsidR="003919A2" w:rsidRDefault="003919A2" w:rsidP="003919A2">
      <w:r>
        <w:t>These are things to keep an eye on with the IO</w:t>
      </w:r>
      <w:r w:rsidR="00363641">
        <w:t>T</w:t>
      </w:r>
      <w:r>
        <w:t>A RFC</w:t>
      </w:r>
    </w:p>
    <w:p w14:paraId="2BB4F1BA" w14:textId="0BED7B08" w:rsidR="003919A2" w:rsidRDefault="003919A2" w:rsidP="003919A2">
      <w:pPr>
        <w:pStyle w:val="ListParagraph"/>
        <w:numPr>
          <w:ilvl w:val="0"/>
          <w:numId w:val="6"/>
        </w:numPr>
      </w:pPr>
      <w:r>
        <w:t xml:space="preserve">Think about business scenarios </w:t>
      </w:r>
    </w:p>
    <w:p w14:paraId="309597C8" w14:textId="64F03F09" w:rsidR="003919A2" w:rsidRDefault="003919A2" w:rsidP="003919A2">
      <w:pPr>
        <w:pStyle w:val="ListParagraph"/>
        <w:numPr>
          <w:ilvl w:val="0"/>
          <w:numId w:val="6"/>
        </w:numPr>
      </w:pPr>
      <w:r>
        <w:t>Requirements for specific conformance points for specific scenarios</w:t>
      </w:r>
    </w:p>
    <w:p w14:paraId="6FAF3221" w14:textId="556CE6DE" w:rsidR="003919A2" w:rsidRDefault="003919A2" w:rsidP="003919A2">
      <w:r>
        <w:t xml:space="preserve">BT: </w:t>
      </w:r>
      <w:r w:rsidRPr="003919A2">
        <w:t>I was going to suggest that when you start describing the complexities of networks of currency vs contracts (messages being the currency), it would be nice to have a micro-ontology of who can do what to whom...</w:t>
      </w:r>
    </w:p>
    <w:p w14:paraId="594861FB" w14:textId="0AD78688" w:rsidR="0078307C" w:rsidRDefault="0078307C" w:rsidP="003919A2">
      <w:r>
        <w:t xml:space="preserve">This is one </w:t>
      </w:r>
      <w:r w:rsidR="00266DB1">
        <w:t>possible</w:t>
      </w:r>
      <w:r>
        <w:t xml:space="preserve"> out</w:t>
      </w:r>
      <w:r w:rsidR="00266DB1">
        <w:t>come</w:t>
      </w:r>
      <w:r>
        <w:t xml:space="preserve"> of the Interoperability RFI was to do an ontology of these core concepts. Add today’s ones to that. </w:t>
      </w:r>
    </w:p>
    <w:p w14:paraId="0B5DF97E" w14:textId="6901C444" w:rsidR="003919A2" w:rsidRDefault="003919A2" w:rsidP="003919A2">
      <w:pPr>
        <w:pStyle w:val="Heading2"/>
      </w:pPr>
      <w:r>
        <w:t>Next Week</w:t>
      </w:r>
    </w:p>
    <w:p w14:paraId="03D35F24" w14:textId="4E1E7F9D" w:rsidR="003919A2" w:rsidRDefault="003919A2" w:rsidP="003919A2">
      <w:r>
        <w:t>RFI – Rob to present next week</w:t>
      </w:r>
    </w:p>
    <w:p w14:paraId="031281C8" w14:textId="7CCE1FC3" w:rsidR="003919A2" w:rsidRDefault="003919A2" w:rsidP="003919A2">
      <w:r>
        <w:t xml:space="preserve">(assuming Char would not be available that week, for the LETS RFP). </w:t>
      </w:r>
    </w:p>
    <w:p w14:paraId="0AA5814A" w14:textId="21F1C5A6" w:rsidR="003919A2" w:rsidRDefault="0078307C" w:rsidP="003919A2">
      <w:r>
        <w:t xml:space="preserve">Soon: think about ontology of core Tangle and Blockchain concepts. </w:t>
      </w:r>
    </w:p>
    <w:p w14:paraId="533824EF" w14:textId="77777777" w:rsidR="0078307C" w:rsidRDefault="0078307C" w:rsidP="003919A2"/>
    <w:p w14:paraId="7114E3AF" w14:textId="77777777" w:rsidR="003919A2" w:rsidRPr="003919A2" w:rsidRDefault="003919A2" w:rsidP="003919A2"/>
    <w:p w14:paraId="483BFFF4" w14:textId="77777777" w:rsidR="001D5306" w:rsidRPr="001D5306" w:rsidRDefault="001D5306" w:rsidP="001D5306"/>
    <w:p w14:paraId="25F8029C" w14:textId="77777777" w:rsidR="00517452" w:rsidRPr="00517452" w:rsidRDefault="00517452" w:rsidP="00517452"/>
    <w:p w14:paraId="4E6AD623" w14:textId="77777777" w:rsidR="00517452" w:rsidRDefault="00517452" w:rsidP="00517452"/>
    <w:p w14:paraId="69DDE02C" w14:textId="77777777" w:rsidR="00933E7B" w:rsidRPr="00933E7B" w:rsidRDefault="00933E7B" w:rsidP="00933E7B"/>
    <w:p w14:paraId="1718392A" w14:textId="77777777" w:rsidR="00933E7B" w:rsidRDefault="00933E7B" w:rsidP="00933E7B"/>
    <w:p w14:paraId="46AF88EB" w14:textId="77777777" w:rsidR="00933E7B" w:rsidRDefault="00933E7B" w:rsidP="00933E7B"/>
    <w:p w14:paraId="4739A1A1" w14:textId="77777777" w:rsidR="00933E7B" w:rsidRDefault="00933E7B" w:rsidP="00933E7B"/>
    <w:p w14:paraId="0FC249FE" w14:textId="77777777" w:rsidR="00933E7B" w:rsidRDefault="00933E7B" w:rsidP="00933E7B"/>
    <w:p w14:paraId="753A5998" w14:textId="77777777" w:rsidR="00933E7B" w:rsidRDefault="00933E7B" w:rsidP="00933E7B"/>
    <w:p w14:paraId="71267C87" w14:textId="6C843C4E" w:rsidR="00933E7B" w:rsidRDefault="00933E7B" w:rsidP="00933E7B"/>
    <w:p w14:paraId="280A6084" w14:textId="77777777" w:rsidR="00933E7B" w:rsidRPr="00933E7B" w:rsidRDefault="00933E7B" w:rsidP="00933E7B"/>
    <w:sectPr w:rsidR="00933E7B" w:rsidRPr="00933E7B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AC3"/>
    <w:multiLevelType w:val="hybridMultilevel"/>
    <w:tmpl w:val="316E985A"/>
    <w:lvl w:ilvl="0" w:tplc="20C6D6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3D79"/>
    <w:multiLevelType w:val="hybridMultilevel"/>
    <w:tmpl w:val="F6FA7936"/>
    <w:lvl w:ilvl="0" w:tplc="620C04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3643"/>
    <w:multiLevelType w:val="hybridMultilevel"/>
    <w:tmpl w:val="3BF80FA0"/>
    <w:lvl w:ilvl="0" w:tplc="D2EE88F2">
      <w:start w:val="3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" w15:restartNumberingAfterBreak="0">
    <w:nsid w:val="227B7300"/>
    <w:multiLevelType w:val="hybridMultilevel"/>
    <w:tmpl w:val="B26A09D0"/>
    <w:lvl w:ilvl="0" w:tplc="A61CFB56">
      <w:start w:val="3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" w15:restartNumberingAfterBreak="0">
    <w:nsid w:val="24823CE1"/>
    <w:multiLevelType w:val="hybridMultilevel"/>
    <w:tmpl w:val="AC361AFE"/>
    <w:lvl w:ilvl="0" w:tplc="620C04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13212"/>
    <w:multiLevelType w:val="hybridMultilevel"/>
    <w:tmpl w:val="57CEDF54"/>
    <w:lvl w:ilvl="0" w:tplc="20C6D6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F4305"/>
    <w:multiLevelType w:val="hybridMultilevel"/>
    <w:tmpl w:val="ACD8458E"/>
    <w:lvl w:ilvl="0" w:tplc="20C6D6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359D9"/>
    <w:multiLevelType w:val="hybridMultilevel"/>
    <w:tmpl w:val="2428917E"/>
    <w:lvl w:ilvl="0" w:tplc="20C6D6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F0CF2"/>
    <w:multiLevelType w:val="hybridMultilevel"/>
    <w:tmpl w:val="87040A78"/>
    <w:lvl w:ilvl="0" w:tplc="20C6D6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7B"/>
    <w:rsid w:val="001212E7"/>
    <w:rsid w:val="001B027D"/>
    <w:rsid w:val="001C63F8"/>
    <w:rsid w:val="001D5306"/>
    <w:rsid w:val="00266DB1"/>
    <w:rsid w:val="00363641"/>
    <w:rsid w:val="003919A2"/>
    <w:rsid w:val="00517452"/>
    <w:rsid w:val="0078307C"/>
    <w:rsid w:val="00784EA5"/>
    <w:rsid w:val="007A3B80"/>
    <w:rsid w:val="008E4A13"/>
    <w:rsid w:val="00933E7B"/>
    <w:rsid w:val="00A75981"/>
    <w:rsid w:val="00AF3BD5"/>
    <w:rsid w:val="00CA29B9"/>
    <w:rsid w:val="00D34C4A"/>
    <w:rsid w:val="00E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D44F"/>
  <w15:chartTrackingRefBased/>
  <w15:docId w15:val="{2729C544-6A51-4009-AB17-6E9D1092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29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3E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3E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3E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3E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3E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3E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5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30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A29B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96339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7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tworkworld.com/article/3529384/essential-things-to-know-about-container-network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11</cp:revision>
  <dcterms:created xsi:type="dcterms:W3CDTF">2020-10-01T17:02:00Z</dcterms:created>
  <dcterms:modified xsi:type="dcterms:W3CDTF">2020-10-26T19:16:00Z</dcterms:modified>
</cp:coreProperties>
</file>