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6E7E" w14:textId="1822F90A" w:rsidR="001C63F8" w:rsidRDefault="00243159" w:rsidP="00243159">
      <w:pPr>
        <w:pStyle w:val="Title"/>
      </w:pPr>
      <w:r>
        <w:t>Blockchain PSIG Call Notes</w:t>
      </w:r>
    </w:p>
    <w:p w14:paraId="10B8B274" w14:textId="7B80BA5F" w:rsidR="00243159" w:rsidRPr="001604A1" w:rsidRDefault="00243159" w:rsidP="00243159">
      <w:pPr>
        <w:rPr>
          <w:i/>
          <w:iCs/>
        </w:rPr>
      </w:pPr>
      <w:r w:rsidRPr="001604A1">
        <w:rPr>
          <w:i/>
          <w:iCs/>
        </w:rPr>
        <w:t>10 Sept 2020</w:t>
      </w:r>
    </w:p>
    <w:p w14:paraId="48B757BE" w14:textId="2B08DB03" w:rsidR="00243159" w:rsidRDefault="00243159" w:rsidP="00243159">
      <w:pPr>
        <w:pStyle w:val="Heading1"/>
      </w:pPr>
      <w:r>
        <w:t>Attendees</w:t>
      </w:r>
    </w:p>
    <w:p w14:paraId="700F0E22" w14:textId="77777777" w:rsidR="00130CAF" w:rsidRDefault="00130CAF" w:rsidP="00130CAF">
      <w:pPr>
        <w:pStyle w:val="ListParagraph"/>
        <w:numPr>
          <w:ilvl w:val="0"/>
          <w:numId w:val="8"/>
        </w:numPr>
      </w:pPr>
      <w:r>
        <w:t>Mike Bennett</w:t>
      </w:r>
    </w:p>
    <w:p w14:paraId="0C9E1DD9" w14:textId="77777777" w:rsidR="00130CAF" w:rsidRDefault="00130CAF" w:rsidP="00130CAF">
      <w:pPr>
        <w:pStyle w:val="ListParagraph"/>
        <w:numPr>
          <w:ilvl w:val="0"/>
          <w:numId w:val="8"/>
        </w:numPr>
      </w:pPr>
      <w:r>
        <w:t>Rob Nehmer</w:t>
      </w:r>
    </w:p>
    <w:p w14:paraId="28EBCC19" w14:textId="77777777" w:rsidR="00130CAF" w:rsidRDefault="00130CAF" w:rsidP="00130CAF">
      <w:pPr>
        <w:pStyle w:val="ListParagraph"/>
        <w:numPr>
          <w:ilvl w:val="0"/>
          <w:numId w:val="8"/>
        </w:numPr>
      </w:pPr>
      <w:r>
        <w:t>Neil Aeschliman (GS1 US 681626)</w:t>
      </w:r>
    </w:p>
    <w:p w14:paraId="7901B2BF" w14:textId="77777777" w:rsidR="00130CAF" w:rsidRDefault="00130CAF" w:rsidP="00130CAF">
      <w:pPr>
        <w:pStyle w:val="ListParagraph"/>
        <w:numPr>
          <w:ilvl w:val="0"/>
          <w:numId w:val="8"/>
        </w:numPr>
      </w:pPr>
      <w:r>
        <w:t>Ian Stavros (Jackrabbit - 643024)</w:t>
      </w:r>
    </w:p>
    <w:p w14:paraId="51333728" w14:textId="77777777" w:rsidR="00130CAF" w:rsidRDefault="00130CAF" w:rsidP="00130CAF">
      <w:pPr>
        <w:pStyle w:val="ListParagraph"/>
        <w:numPr>
          <w:ilvl w:val="0"/>
          <w:numId w:val="8"/>
        </w:numPr>
      </w:pPr>
      <w:r>
        <w:t>Robert Stavros - Jackrabbit 569992</w:t>
      </w:r>
    </w:p>
    <w:p w14:paraId="22B2F6C1" w14:textId="0314D8F1" w:rsidR="00322915" w:rsidRDefault="00322915" w:rsidP="00322915">
      <w:pPr>
        <w:pStyle w:val="ListParagraph"/>
        <w:numPr>
          <w:ilvl w:val="0"/>
          <w:numId w:val="8"/>
        </w:numPr>
      </w:pPr>
      <w:r>
        <w:t>Ian Murphy</w:t>
      </w:r>
      <w:r>
        <w:t xml:space="preserve"> </w:t>
      </w:r>
      <w:r>
        <w:t>- Jackrabbit</w:t>
      </w:r>
    </w:p>
    <w:p w14:paraId="23E23FD2" w14:textId="576FEE33" w:rsidR="001604A1" w:rsidRDefault="00130CAF" w:rsidP="00130CAF">
      <w:pPr>
        <w:pStyle w:val="ListParagraph"/>
        <w:numPr>
          <w:ilvl w:val="0"/>
          <w:numId w:val="8"/>
        </w:numPr>
      </w:pPr>
      <w:r>
        <w:t>Rencher, Robert J</w:t>
      </w:r>
    </w:p>
    <w:p w14:paraId="3049BFFD" w14:textId="3097075D" w:rsidR="00243159" w:rsidRDefault="00327E61" w:rsidP="00243159">
      <w:pPr>
        <w:pStyle w:val="Heading1"/>
      </w:pPr>
      <w:r>
        <w:t>A</w:t>
      </w:r>
      <w:r w:rsidR="00243159">
        <w:t>genda</w:t>
      </w:r>
    </w:p>
    <w:p w14:paraId="1DBD2B9D" w14:textId="76C2EB5B" w:rsidR="00243159" w:rsidRDefault="00243159" w:rsidP="00243159">
      <w:pPr>
        <w:pStyle w:val="ListParagraph"/>
        <w:numPr>
          <w:ilvl w:val="0"/>
          <w:numId w:val="2"/>
        </w:numPr>
      </w:pPr>
      <w:r>
        <w:t>Introductions</w:t>
      </w:r>
    </w:p>
    <w:p w14:paraId="50395321" w14:textId="075F0E74" w:rsidR="00243159" w:rsidRDefault="00243159" w:rsidP="00243159">
      <w:pPr>
        <w:pStyle w:val="ListParagraph"/>
        <w:numPr>
          <w:ilvl w:val="0"/>
          <w:numId w:val="3"/>
        </w:numPr>
      </w:pPr>
      <w:r>
        <w:t>Preparation for OMG QM</w:t>
      </w:r>
    </w:p>
    <w:p w14:paraId="2AA2C45E" w14:textId="7AF4BF81" w:rsidR="00243159" w:rsidRDefault="00243159" w:rsidP="00243159">
      <w:pPr>
        <w:pStyle w:val="ListParagraph"/>
        <w:numPr>
          <w:ilvl w:val="1"/>
          <w:numId w:val="3"/>
        </w:numPr>
      </w:pPr>
      <w:r>
        <w:t>LETS RFP</w:t>
      </w:r>
    </w:p>
    <w:p w14:paraId="1A63B9DE" w14:textId="5996CCF8" w:rsidR="00243159" w:rsidRDefault="00243159" w:rsidP="00243159">
      <w:pPr>
        <w:pStyle w:val="ListParagraph"/>
        <w:numPr>
          <w:ilvl w:val="1"/>
          <w:numId w:val="3"/>
        </w:numPr>
      </w:pPr>
      <w:r>
        <w:t>RFI on Identity</w:t>
      </w:r>
    </w:p>
    <w:p w14:paraId="3549B049" w14:textId="2EC4676D" w:rsidR="00243159" w:rsidRDefault="00243159" w:rsidP="00243159">
      <w:pPr>
        <w:pStyle w:val="Heading1"/>
      </w:pPr>
      <w:r>
        <w:t>Meeting Notes</w:t>
      </w:r>
    </w:p>
    <w:p w14:paraId="5192BABD" w14:textId="48D18357" w:rsidR="00243159" w:rsidRDefault="00243159" w:rsidP="00243159">
      <w:pPr>
        <w:pStyle w:val="Heading2"/>
      </w:pPr>
      <w:r>
        <w:t xml:space="preserve">Introductions </w:t>
      </w:r>
    </w:p>
    <w:p w14:paraId="28A86DA2" w14:textId="785B458A" w:rsidR="00243159" w:rsidRPr="00243159" w:rsidRDefault="00243159" w:rsidP="00322915">
      <w:pPr>
        <w:pStyle w:val="ListParagraph"/>
        <w:numPr>
          <w:ilvl w:val="0"/>
          <w:numId w:val="9"/>
        </w:numPr>
      </w:pPr>
      <w:r>
        <w:t>Ian Murphy</w:t>
      </w:r>
    </w:p>
    <w:p w14:paraId="68A85FDF" w14:textId="54734497" w:rsidR="00243159" w:rsidRDefault="00243159" w:rsidP="00243159">
      <w:r>
        <w:t>Working for Jackrabbit</w:t>
      </w:r>
    </w:p>
    <w:p w14:paraId="651B30DE" w14:textId="162DF649" w:rsidR="00243159" w:rsidRDefault="00243159" w:rsidP="00243159">
      <w:pPr>
        <w:pStyle w:val="Heading2"/>
      </w:pPr>
      <w:r>
        <w:t>For OMG Meetings</w:t>
      </w:r>
    </w:p>
    <w:p w14:paraId="7C4DFE3F" w14:textId="400C89CC" w:rsidR="00243159" w:rsidRDefault="00243159" w:rsidP="00243159">
      <w:pPr>
        <w:pStyle w:val="Heading3"/>
      </w:pPr>
      <w:r>
        <w:t>Agenda Review</w:t>
      </w:r>
    </w:p>
    <w:p w14:paraId="6AFC52C5" w14:textId="49B42583" w:rsidR="00243159" w:rsidRDefault="00243159" w:rsidP="00243159">
      <w:r>
        <w:t>Looks OK</w:t>
      </w:r>
    </w:p>
    <w:p w14:paraId="21BC23BF" w14:textId="70BF9E2A" w:rsidR="00243159" w:rsidRDefault="00243159" w:rsidP="00243159">
      <w:r>
        <w:t>No DIDO update this time</w:t>
      </w:r>
      <w:r w:rsidR="00322915">
        <w:t>.</w:t>
      </w:r>
    </w:p>
    <w:p w14:paraId="461B706A" w14:textId="644942E4" w:rsidR="004B3485" w:rsidRDefault="004B3485" w:rsidP="00243159">
      <w:r>
        <w:t xml:space="preserve">RN: Voting example (see GBA / GovDTF work); potential connection between the voting work and this Blockchain PSIG. </w:t>
      </w:r>
    </w:p>
    <w:p w14:paraId="69981093" w14:textId="33E1B11E" w:rsidR="004B3485" w:rsidRDefault="004B3485" w:rsidP="00243159">
      <w:r>
        <w:t xml:space="preserve">Agenda item – how to liaise with the Voting work. </w:t>
      </w:r>
    </w:p>
    <w:p w14:paraId="53BDE9AE" w14:textId="6A33019F" w:rsidR="004B3485" w:rsidRDefault="004B3485" w:rsidP="00243159">
      <w:r>
        <w:t xml:space="preserve">In particular the Identity work could be relevant to this Voting WG activity. Open discussion next week with that group, brainstorm on what comes out of that. </w:t>
      </w:r>
    </w:p>
    <w:p w14:paraId="5E011297" w14:textId="4BCD2CB6" w:rsidR="004B3485" w:rsidRDefault="004B3485" w:rsidP="00243159">
      <w:r w:rsidRPr="00327E61">
        <w:rPr>
          <w:b/>
          <w:bCs/>
        </w:rPr>
        <w:t>Add:</w:t>
      </w:r>
      <w:r>
        <w:t xml:space="preserve"> WGs Liaison session (focus on Voting; hear about other recent WGs that have spun up). </w:t>
      </w:r>
    </w:p>
    <w:p w14:paraId="1939313D" w14:textId="0C5A2947" w:rsidR="004B3485" w:rsidRDefault="004B3485" w:rsidP="00243159">
      <w:r>
        <w:t>4:30 – 5pm confirmed.</w:t>
      </w:r>
    </w:p>
    <w:p w14:paraId="056EDD20" w14:textId="5E5069E7" w:rsidR="004B3485" w:rsidRDefault="004B3485" w:rsidP="00243159">
      <w:r>
        <w:t>Also hear more about the GBA (which isn’t specific to Blockchain)</w:t>
      </w:r>
    </w:p>
    <w:p w14:paraId="4DFBB149" w14:textId="4F724B29" w:rsidR="004B3485" w:rsidRDefault="004B3485" w:rsidP="00243159">
      <w:r>
        <w:t xml:space="preserve">GBA is new-tech in general. May also apply to e.g. real estate records, deeds, company registrations etc. for which there are also DLT applications e.g. company charters / </w:t>
      </w:r>
    </w:p>
    <w:p w14:paraId="2DCCD0CC" w14:textId="772C6686" w:rsidR="004B3485" w:rsidRDefault="004B3485" w:rsidP="00243159">
      <w:r>
        <w:t xml:space="preserve">Proofs of signing – records management. Was an issue for legal discovery in the 2008 GFC. </w:t>
      </w:r>
    </w:p>
    <w:p w14:paraId="70365052" w14:textId="77777777" w:rsidR="004B3485" w:rsidRDefault="004B3485" w:rsidP="00243159"/>
    <w:p w14:paraId="2C5A3D06" w14:textId="254A6FEC" w:rsidR="00243159" w:rsidRPr="00243159" w:rsidRDefault="00243159" w:rsidP="004379B9">
      <w:pPr>
        <w:pStyle w:val="Heading2"/>
      </w:pPr>
      <w:r>
        <w:lastRenderedPageBreak/>
        <w:t>Topics</w:t>
      </w:r>
      <w:r w:rsidR="004B3485">
        <w:t xml:space="preserve"> for next week</w:t>
      </w:r>
      <w:r w:rsidR="004379B9">
        <w:t xml:space="preserve"> at OMG QM</w:t>
      </w:r>
    </w:p>
    <w:p w14:paraId="1EFD55F2" w14:textId="1C733E14" w:rsidR="00243159" w:rsidRDefault="00243159" w:rsidP="00243159">
      <w:pPr>
        <w:pStyle w:val="ListParagraph"/>
        <w:numPr>
          <w:ilvl w:val="0"/>
          <w:numId w:val="4"/>
        </w:numPr>
      </w:pPr>
      <w:r>
        <w:t>LETS RFP</w:t>
      </w:r>
    </w:p>
    <w:p w14:paraId="179DA782" w14:textId="54AB3191" w:rsidR="004B3485" w:rsidRPr="00243159" w:rsidRDefault="00243159" w:rsidP="00243159">
      <w:pPr>
        <w:pStyle w:val="ListParagraph"/>
        <w:numPr>
          <w:ilvl w:val="0"/>
          <w:numId w:val="4"/>
        </w:numPr>
      </w:pPr>
      <w:r>
        <w:t>The Rolling RFI (and its name)</w:t>
      </w:r>
    </w:p>
    <w:p w14:paraId="179E5AE7" w14:textId="36F8398D" w:rsidR="00E24B24" w:rsidRDefault="00E24B24" w:rsidP="00E24B24">
      <w:pPr>
        <w:pStyle w:val="Heading3"/>
      </w:pPr>
      <w:r>
        <w:t>LETS RFP</w:t>
      </w:r>
    </w:p>
    <w:p w14:paraId="6BC4A5DE" w14:textId="4A949A98" w:rsidR="00E24B24" w:rsidRDefault="00E24B24" w:rsidP="00E24B24">
      <w:r>
        <w:t xml:space="preserve">We have learned a lot about DDS </w:t>
      </w:r>
    </w:p>
    <w:p w14:paraId="41FBA305" w14:textId="55AE1CF1" w:rsidR="00E24B24" w:rsidRDefault="00E24B24" w:rsidP="00E24B24">
      <w:pPr>
        <w:pStyle w:val="ListParagraph"/>
        <w:numPr>
          <w:ilvl w:val="0"/>
          <w:numId w:val="5"/>
        </w:numPr>
      </w:pPr>
      <w:r>
        <w:t>Use cases, specs, etc.</w:t>
      </w:r>
    </w:p>
    <w:p w14:paraId="13992B56" w14:textId="3F9527CF" w:rsidR="00E24B24" w:rsidRDefault="00E24B24" w:rsidP="00E24B24">
      <w:r>
        <w:t>2 questions</w:t>
      </w:r>
      <w:r w:rsidR="004379B9">
        <w:t xml:space="preserve"> (not in order)</w:t>
      </w:r>
      <w:r>
        <w:t>:</w:t>
      </w:r>
    </w:p>
    <w:p w14:paraId="20A3910C" w14:textId="51D297E2" w:rsidR="00E24B24" w:rsidRDefault="00E24B24" w:rsidP="00955291">
      <w:pPr>
        <w:pStyle w:val="Heading4"/>
      </w:pPr>
      <w:r>
        <w:t>2. What form the submitted Specifications take</w:t>
      </w:r>
    </w:p>
    <w:p w14:paraId="1719AC92" w14:textId="7E5A751A" w:rsidR="00E24B24" w:rsidRDefault="00E24B24" w:rsidP="00E24B24">
      <w:r>
        <w:t xml:space="preserve">Either: </w:t>
      </w:r>
    </w:p>
    <w:p w14:paraId="6F4B73E8" w14:textId="2EB0C0CF" w:rsidR="00E24B24" w:rsidRDefault="00E24B24" w:rsidP="00E24B24">
      <w:pPr>
        <w:pStyle w:val="ListParagraph"/>
        <w:numPr>
          <w:ilvl w:val="0"/>
          <w:numId w:val="6"/>
        </w:numPr>
      </w:pPr>
      <w:r>
        <w:t>A stand-alone spec that makes reference to DDS</w:t>
      </w:r>
    </w:p>
    <w:p w14:paraId="4DE1930D" w14:textId="14121A3E" w:rsidR="00E24B24" w:rsidRDefault="00E24B24" w:rsidP="00E24B24">
      <w:pPr>
        <w:pStyle w:val="ListParagraph"/>
        <w:numPr>
          <w:ilvl w:val="0"/>
          <w:numId w:val="6"/>
        </w:numPr>
      </w:pPr>
      <w:r>
        <w:t>A new DDS Family specification (like DDS for XML; would DDS for DLT)</w:t>
      </w:r>
    </w:p>
    <w:p w14:paraId="15856BCE" w14:textId="4ACC4983" w:rsidR="00E24B24" w:rsidRDefault="00E24B24" w:rsidP="00E24B24">
      <w:pPr>
        <w:pStyle w:val="ListParagraph"/>
        <w:numPr>
          <w:ilvl w:val="0"/>
          <w:numId w:val="6"/>
        </w:numPr>
      </w:pPr>
      <w:r>
        <w:t>Hybrid – maybe a DDS for DAG-based DLT; LETS one references that</w:t>
      </w:r>
    </w:p>
    <w:p w14:paraId="5D63CE16" w14:textId="0104DEC9" w:rsidR="00E24B24" w:rsidRDefault="00E24B24" w:rsidP="00E24B24">
      <w:r>
        <w:t>On (c) 2 levels to think about</w:t>
      </w:r>
      <w:r w:rsidR="00955291">
        <w:t>.</w:t>
      </w:r>
    </w:p>
    <w:p w14:paraId="47E7085F" w14:textId="7D0EDA09" w:rsidR="00E24B24" w:rsidRDefault="00E24B24" w:rsidP="00E24B24">
      <w:r>
        <w:t>DDS for DLT – would be potentially part of the IOTA Protocol RFC.</w:t>
      </w:r>
    </w:p>
    <w:p w14:paraId="3DCF7F8F" w14:textId="07981ADA" w:rsidR="00E24B24" w:rsidRDefault="00E24B24" w:rsidP="00E24B24">
      <w:r>
        <w:t>The arrangement for IOTA Tangle COULD be described in terms of DDS – that would be the ‘DDS for Tangle’.</w:t>
      </w:r>
    </w:p>
    <w:p w14:paraId="714ADF0E" w14:textId="051042AF" w:rsidR="00E24B24" w:rsidRDefault="00E24B24" w:rsidP="00E24B24">
      <w:r>
        <w:t>THEN</w:t>
      </w:r>
    </w:p>
    <w:p w14:paraId="5BDAF56F" w14:textId="6755ABE7" w:rsidR="00E24B24" w:rsidRDefault="00E24B24" w:rsidP="00E24B24">
      <w:r>
        <w:t xml:space="preserve">The relationships among the LETS messages are at a different layer of abstraction – so don’t really need to refer to ‘DDS for DAG’ or </w:t>
      </w:r>
      <w:r w:rsidR="00D4019E">
        <w:t>‘</w:t>
      </w:r>
      <w:r>
        <w:t>DDS for Tangle’ anyway.</w:t>
      </w:r>
    </w:p>
    <w:p w14:paraId="7D902EB3" w14:textId="184A9A0F" w:rsidR="00E24B24" w:rsidRDefault="00955291" w:rsidP="00E24B24">
      <w:r>
        <w:t xml:space="preserve">We want for the LETS Specification (the RFP Response) is NOT specific to DAG or IOTA or anyone. </w:t>
      </w:r>
    </w:p>
    <w:p w14:paraId="0057E0C9" w14:textId="02D5A5A1" w:rsidR="00955291" w:rsidRDefault="00955291" w:rsidP="00E24B24">
      <w:r>
        <w:t>If there is a DDS part to the submission then</w:t>
      </w:r>
      <w:r w:rsidR="00D4019E">
        <w:t>:</w:t>
      </w:r>
    </w:p>
    <w:p w14:paraId="1E4E7FA4" w14:textId="5F575A95" w:rsidR="00E24B24" w:rsidRDefault="00955291" w:rsidP="00E24B24">
      <w:r>
        <w:t xml:space="preserve">Would want IOTA to partner with one of the DDS folks. </w:t>
      </w:r>
    </w:p>
    <w:p w14:paraId="353AE032" w14:textId="7B0B2F28" w:rsidR="00955291" w:rsidRDefault="00955291" w:rsidP="00E24B24">
      <w:r>
        <w:t xml:space="preserve">Hope that they (IOTA) would Partner with a DDS vendor to figure out how to use the DDS and where they would use it. </w:t>
      </w:r>
    </w:p>
    <w:p w14:paraId="771D1DA5" w14:textId="396AF2E1" w:rsidR="00955291" w:rsidRDefault="00955291" w:rsidP="00E24B24">
      <w:r>
        <w:t xml:space="preserve">So if Submitter is IOTA partnered with a DDS vendor. Eg. OCI to get the full response out. </w:t>
      </w:r>
    </w:p>
    <w:p w14:paraId="395873F9" w14:textId="06298582" w:rsidR="00955291" w:rsidRDefault="00955291" w:rsidP="00E24B24">
      <w:r>
        <w:t>So what should be in the RFP…</w:t>
      </w:r>
    </w:p>
    <w:p w14:paraId="01F37FEE" w14:textId="01545514" w:rsidR="00955291" w:rsidRDefault="00955291" w:rsidP="00E24B24">
      <w:r>
        <w:t xml:space="preserve">RN: Is it too narrow to have something in the RFP that references DDS? Given we don’t have DDS members in this group. Might reduce the kinds of response we might get. </w:t>
      </w:r>
    </w:p>
    <w:p w14:paraId="1A8940CF" w14:textId="33C5DB35" w:rsidR="00955291" w:rsidRDefault="00955291" w:rsidP="00E24B24">
      <w:r>
        <w:t xml:space="preserve">NS is part of DDS Foundation but can’t respond to the RFP. </w:t>
      </w:r>
    </w:p>
    <w:p w14:paraId="1879FE7A" w14:textId="5EBF65A6" w:rsidR="00E24B24" w:rsidRDefault="00955291" w:rsidP="00E24B24">
      <w:r w:rsidRPr="007073CD">
        <w:rPr>
          <w:b/>
          <w:bCs/>
        </w:rPr>
        <w:t>C</w:t>
      </w:r>
      <w:r w:rsidR="00E24B24" w:rsidRPr="007073CD">
        <w:rPr>
          <w:b/>
          <w:bCs/>
        </w:rPr>
        <w:t>onsensus:</w:t>
      </w:r>
      <w:r w:rsidR="00E24B24">
        <w:t xml:space="preserve"> We go with (a)</w:t>
      </w:r>
      <w:r>
        <w:t xml:space="preserve"> for the reasons above. </w:t>
      </w:r>
    </w:p>
    <w:p w14:paraId="6FAB8B83" w14:textId="285589DD" w:rsidR="007073CD" w:rsidRDefault="007073CD" w:rsidP="00E24B24">
      <w:r>
        <w:t xml:space="preserve">So then we can ask Question (1): </w:t>
      </w:r>
    </w:p>
    <w:p w14:paraId="21C979A5" w14:textId="397B6F1B" w:rsidR="00E24B24" w:rsidRDefault="00E24B24" w:rsidP="00955291">
      <w:pPr>
        <w:pStyle w:val="Heading4"/>
      </w:pPr>
      <w:r>
        <w:t>1. What goes in the RFP</w:t>
      </w:r>
      <w:r w:rsidR="00955291">
        <w:t>?</w:t>
      </w:r>
    </w:p>
    <w:p w14:paraId="14FAB6EE" w14:textId="23ED8381" w:rsidR="00E24B24" w:rsidRDefault="00E24B24" w:rsidP="00E24B24">
      <w:r>
        <w:t>NS: on (1) make the submitter make extensive reference to DDS</w:t>
      </w:r>
    </w:p>
    <w:p w14:paraId="69DAA9E7" w14:textId="4DF39118" w:rsidR="00E24B24" w:rsidRDefault="00E24B24" w:rsidP="00E24B24">
      <w:r>
        <w:t>Include a list of the DDS Family specifications in the RFP.</w:t>
      </w:r>
    </w:p>
    <w:p w14:paraId="493F2826" w14:textId="77777777" w:rsidR="00955291" w:rsidRDefault="00955291" w:rsidP="00955291">
      <w:r>
        <w:t>When we write the RFP we put:</w:t>
      </w:r>
    </w:p>
    <w:p w14:paraId="16F413F2" w14:textId="458925C9" w:rsidR="00955291" w:rsidRDefault="00955291" w:rsidP="00955291">
      <w:r>
        <w:lastRenderedPageBreak/>
        <w:t xml:space="preserve">‘Specifications they should be considering’ but not make this a formal requirement. </w:t>
      </w:r>
    </w:p>
    <w:p w14:paraId="2CADF219" w14:textId="6C077877" w:rsidR="00955291" w:rsidRDefault="00955291" w:rsidP="00955291">
      <w:r>
        <w:t xml:space="preserve">And point them to the DDS Foundation website as a resource for them. </w:t>
      </w:r>
    </w:p>
    <w:p w14:paraId="3F0A1CC7" w14:textId="605CAD48" w:rsidR="00955291" w:rsidRDefault="00955291" w:rsidP="00955291">
      <w:pPr>
        <w:pStyle w:val="Heading4"/>
      </w:pPr>
      <w:r>
        <w:t>Outcome:</w:t>
      </w:r>
    </w:p>
    <w:p w14:paraId="5E707F2B" w14:textId="723B824B" w:rsidR="00955291" w:rsidRDefault="00955291" w:rsidP="00E24B24">
      <w:r>
        <w:t>It is then possible for the responder(s) to come up with multiple responses (the (c) option above).</w:t>
      </w:r>
    </w:p>
    <w:p w14:paraId="59B4C8AB" w14:textId="53CFE0A3" w:rsidR="004B3485" w:rsidRPr="00E24B24" w:rsidRDefault="00955291" w:rsidP="00E24B24">
      <w:r w:rsidRPr="00955291">
        <w:rPr>
          <w:b/>
          <w:bCs/>
        </w:rPr>
        <w:t>Action:</w:t>
      </w:r>
      <w:r>
        <w:t xml:space="preserve"> Add DDS to the Optional Requirements section. </w:t>
      </w:r>
    </w:p>
    <w:p w14:paraId="31121707" w14:textId="721C3912" w:rsidR="00E24B24" w:rsidRDefault="00E24B24" w:rsidP="00E24B24">
      <w:pPr>
        <w:pStyle w:val="Heading3"/>
      </w:pPr>
      <w:r>
        <w:t>The Rolling RFI (and its name)</w:t>
      </w:r>
    </w:p>
    <w:p w14:paraId="3FC65875" w14:textId="5BCB2D56" w:rsidR="00E24B24" w:rsidRDefault="007073CD" w:rsidP="00E24B24">
      <w:r w:rsidRPr="007073CD">
        <w:rPr>
          <w:b/>
          <w:bCs/>
        </w:rPr>
        <w:t>Name:</w:t>
      </w:r>
      <w:r>
        <w:t xml:space="preserve"> </w:t>
      </w:r>
      <w:r w:rsidR="00C0603C">
        <w:t>Crypto Identities RFI</w:t>
      </w:r>
    </w:p>
    <w:p w14:paraId="18D629E4" w14:textId="38D3E030" w:rsidR="00C0603C" w:rsidRDefault="00C0603C" w:rsidP="00E24B24">
      <w:r>
        <w:t xml:space="preserve">Aim – confirm scope for a RFP on Ephemeral SSIDs. </w:t>
      </w:r>
    </w:p>
    <w:p w14:paraId="48EFF697" w14:textId="2D6D7D5A" w:rsidR="00C0603C" w:rsidRDefault="00C0603C" w:rsidP="00E24B24">
      <w:r>
        <w:t xml:space="preserve">Things to include: history of IDs generally (Google, Amazon etc.) and related Trust questions. </w:t>
      </w:r>
    </w:p>
    <w:p w14:paraId="5C6EBFD5" w14:textId="6E12903E" w:rsidR="00C0603C" w:rsidRDefault="00C0603C" w:rsidP="00E24B24">
      <w:r>
        <w:t xml:space="preserve">MB: hope we include that </w:t>
      </w:r>
      <w:r w:rsidR="007073CD">
        <w:t xml:space="preserve">only </w:t>
      </w:r>
      <w:r>
        <w:t xml:space="preserve">in the history, we don’t we make the whole RFP be </w:t>
      </w:r>
      <w:r w:rsidR="007073CD">
        <w:t>a</w:t>
      </w:r>
      <w:r>
        <w:t xml:space="preserve">bout all things Identity, but rather focus on Crypto based, or ‘Self Sovereign’ identity and credentialing. </w:t>
      </w:r>
    </w:p>
    <w:p w14:paraId="22191B94" w14:textId="2EC912D4" w:rsidR="00C0603C" w:rsidRDefault="00C0603C" w:rsidP="00E24B24">
      <w:r w:rsidRPr="007073CD">
        <w:rPr>
          <w:b/>
          <w:bCs/>
        </w:rPr>
        <w:t>Consensus:</w:t>
      </w:r>
      <w:r>
        <w:t xml:space="preserve"> Yes. </w:t>
      </w:r>
    </w:p>
    <w:p w14:paraId="72E42183" w14:textId="3218E20C" w:rsidR="00C0603C" w:rsidRDefault="00C0603C" w:rsidP="00E24B24">
      <w:r>
        <w:t xml:space="preserve">Develop the stuff we do know: </w:t>
      </w:r>
    </w:p>
    <w:p w14:paraId="7FA4C60A" w14:textId="6573CC9A" w:rsidR="00C0603C" w:rsidRDefault="00C0603C" w:rsidP="007073CD">
      <w:pPr>
        <w:pStyle w:val="ListParagraph"/>
        <w:numPr>
          <w:ilvl w:val="0"/>
          <w:numId w:val="10"/>
        </w:numPr>
      </w:pPr>
      <w:r>
        <w:t xml:space="preserve">Explainer about SSID / W3C DID standard. </w:t>
      </w:r>
    </w:p>
    <w:p w14:paraId="267D19E5" w14:textId="62225B96" w:rsidR="00C0603C" w:rsidRDefault="00C0603C" w:rsidP="007073CD">
      <w:pPr>
        <w:pStyle w:val="ListParagraph"/>
        <w:numPr>
          <w:ilvl w:val="0"/>
          <w:numId w:val="10"/>
        </w:numPr>
      </w:pPr>
      <w:r>
        <w:t xml:space="preserve">Public / Private key pairs – what they are, how they are used etc. </w:t>
      </w:r>
    </w:p>
    <w:p w14:paraId="6F2E6695" w14:textId="63AD607C" w:rsidR="00C0603C" w:rsidRDefault="00C0603C" w:rsidP="007073CD">
      <w:pPr>
        <w:pStyle w:val="ListParagraph"/>
        <w:numPr>
          <w:ilvl w:val="0"/>
          <w:numId w:val="10"/>
        </w:numPr>
      </w:pPr>
      <w:r>
        <w:t>Trusted 3</w:t>
      </w:r>
      <w:r w:rsidRPr="007073CD">
        <w:rPr>
          <w:vertAlign w:val="superscript"/>
        </w:rPr>
        <w:t>rd</w:t>
      </w:r>
      <w:r>
        <w:t xml:space="preserve"> party for SSID</w:t>
      </w:r>
    </w:p>
    <w:p w14:paraId="17BAACC1" w14:textId="06AB8EA0" w:rsidR="007073CD" w:rsidRDefault="00C0603C" w:rsidP="00E24B24">
      <w:r>
        <w:t xml:space="preserve">Ephemeral </w:t>
      </w:r>
      <w:r w:rsidR="007073CD">
        <w:t>SSID</w:t>
      </w:r>
    </w:p>
    <w:p w14:paraId="0D5B54CF" w14:textId="7397264A" w:rsidR="00C0603C" w:rsidRDefault="007073CD" w:rsidP="00E24B24">
      <w:r>
        <w:t xml:space="preserve">This </w:t>
      </w:r>
      <w:r w:rsidR="00C0603C">
        <w:t>adds that you choose your 3</w:t>
      </w:r>
      <w:r w:rsidR="00C0603C" w:rsidRPr="00C0603C">
        <w:rPr>
          <w:vertAlign w:val="superscript"/>
        </w:rPr>
        <w:t>rd</w:t>
      </w:r>
      <w:r w:rsidR="00C0603C">
        <w:t xml:space="preserve"> party – in this case by context (can be anyone)</w:t>
      </w:r>
    </w:p>
    <w:p w14:paraId="1CCAFAEE" w14:textId="0219E455" w:rsidR="00C0603C" w:rsidRDefault="00C0603C" w:rsidP="00E24B24">
      <w:r>
        <w:t>Typical DID – how do you choose 3</w:t>
      </w:r>
      <w:r w:rsidRPr="00C0603C">
        <w:rPr>
          <w:vertAlign w:val="superscript"/>
        </w:rPr>
        <w:t>rd</w:t>
      </w:r>
      <w:r>
        <w:t xml:space="preserve"> party? Or can you? </w:t>
      </w:r>
    </w:p>
    <w:p w14:paraId="36592F73" w14:textId="48D8F204" w:rsidR="00C0603C" w:rsidRDefault="00C0603C" w:rsidP="00C0603C">
      <w:pPr>
        <w:pStyle w:val="ListParagraph"/>
        <w:numPr>
          <w:ilvl w:val="0"/>
          <w:numId w:val="5"/>
        </w:numPr>
      </w:pPr>
      <w:r>
        <w:t xml:space="preserve">Questions that the RFI is asking. </w:t>
      </w:r>
    </w:p>
    <w:p w14:paraId="45C965C2" w14:textId="213803EA" w:rsidR="00C0603C" w:rsidRDefault="00C0603C" w:rsidP="00C0603C">
      <w:pPr>
        <w:pStyle w:val="Heading3"/>
      </w:pPr>
      <w:r>
        <w:t>Actions: We need text!</w:t>
      </w:r>
    </w:p>
    <w:p w14:paraId="03858151" w14:textId="77777777" w:rsidR="00C0603C" w:rsidRDefault="00C0603C" w:rsidP="00C0603C">
      <w:r>
        <w:t xml:space="preserve">e.g. </w:t>
      </w:r>
    </w:p>
    <w:p w14:paraId="7CFAFDA6" w14:textId="35FF1195" w:rsidR="00C0603C" w:rsidRDefault="00C0603C" w:rsidP="00C0603C">
      <w:r>
        <w:t>History</w:t>
      </w:r>
    </w:p>
    <w:p w14:paraId="1552423F" w14:textId="70830520" w:rsidR="00C0603C" w:rsidRDefault="00C0603C" w:rsidP="00C0603C">
      <w:r>
        <w:t>How DID / SSID work</w:t>
      </w:r>
    </w:p>
    <w:p w14:paraId="6D688AD8" w14:textId="153957A2" w:rsidR="00C0603C" w:rsidRDefault="00C0603C" w:rsidP="00C0603C">
      <w:pPr>
        <w:pStyle w:val="ListParagraph"/>
        <w:numPr>
          <w:ilvl w:val="0"/>
          <w:numId w:val="5"/>
        </w:numPr>
      </w:pPr>
      <w:r>
        <w:t xml:space="preserve">Are they even the same thing? </w:t>
      </w:r>
    </w:p>
    <w:p w14:paraId="53E39B52" w14:textId="71965EAC" w:rsidR="00C0603C" w:rsidRDefault="00C0603C" w:rsidP="00C0603C">
      <w:r>
        <w:t>e.g. 3</w:t>
      </w:r>
      <w:r w:rsidRPr="00C0603C">
        <w:rPr>
          <w:vertAlign w:val="superscript"/>
        </w:rPr>
        <w:t>rd</w:t>
      </w:r>
      <w:r>
        <w:t xml:space="preserve"> </w:t>
      </w:r>
      <w:r w:rsidR="007073CD">
        <w:t xml:space="preserve">party </w:t>
      </w:r>
      <w:r>
        <w:t xml:space="preserve">questions etc. </w:t>
      </w:r>
    </w:p>
    <w:p w14:paraId="4BDBCADF" w14:textId="61D3D3AE" w:rsidR="00C0603C" w:rsidRDefault="00C0603C" w:rsidP="00C0603C">
      <w:r>
        <w:t xml:space="preserve">Are any of only DLT based, or nothing to do with DLT or a bit of both? </w:t>
      </w:r>
    </w:p>
    <w:p w14:paraId="166CA702" w14:textId="15C36E0F" w:rsidR="00C0603C" w:rsidRDefault="00C0603C" w:rsidP="00C0603C">
      <w:r>
        <w:t xml:space="preserve">IOTA has DID-based implementation, called Selv. </w:t>
      </w:r>
    </w:p>
    <w:p w14:paraId="0561F810" w14:textId="64F3AE3E" w:rsidR="00C0603C" w:rsidRDefault="00C0603C" w:rsidP="00C0603C">
      <w:r>
        <w:t>What is the overlap or otherwise between DLT and SSID?</w:t>
      </w:r>
    </w:p>
    <w:p w14:paraId="737069B8" w14:textId="05A2FD43" w:rsidR="00C0603C" w:rsidRDefault="00C0603C" w:rsidP="00C0603C">
      <w:pPr>
        <w:pStyle w:val="Heading3"/>
      </w:pPr>
      <w:r>
        <w:t>Conclusions</w:t>
      </w:r>
    </w:p>
    <w:p w14:paraId="2EAC4672" w14:textId="58DAA850" w:rsidR="00C0603C" w:rsidRDefault="00C0603C" w:rsidP="00C0603C">
      <w:pPr>
        <w:pStyle w:val="ListParagraph"/>
        <w:numPr>
          <w:ilvl w:val="0"/>
          <w:numId w:val="7"/>
        </w:numPr>
      </w:pPr>
      <w:r>
        <w:t>Research to do (as questions in the RFI)</w:t>
      </w:r>
    </w:p>
    <w:p w14:paraId="0E3ECB7C" w14:textId="0D17372C" w:rsidR="00C0603C" w:rsidRDefault="00C0603C" w:rsidP="00C0603C">
      <w:pPr>
        <w:pStyle w:val="ListParagraph"/>
        <w:numPr>
          <w:ilvl w:val="0"/>
          <w:numId w:val="7"/>
        </w:numPr>
      </w:pPr>
      <w:r>
        <w:t>Stuff to write already</w:t>
      </w:r>
    </w:p>
    <w:p w14:paraId="4EAC4064" w14:textId="302323DA" w:rsidR="00C0603C" w:rsidRDefault="00C0603C" w:rsidP="00C0603C">
      <w:r>
        <w:t xml:space="preserve">Are there notes somewhere? </w:t>
      </w:r>
    </w:p>
    <w:p w14:paraId="4F233703" w14:textId="163C44B2" w:rsidR="00C0603C" w:rsidRDefault="00C0603C" w:rsidP="00C0603C">
      <w:pPr>
        <w:pStyle w:val="ListParagraph"/>
        <w:numPr>
          <w:ilvl w:val="0"/>
          <w:numId w:val="5"/>
        </w:numPr>
      </w:pPr>
      <w:r>
        <w:lastRenderedPageBreak/>
        <w:t>On wiki?</w:t>
      </w:r>
    </w:p>
    <w:p w14:paraId="21240BAD" w14:textId="6B123045" w:rsidR="00C0603C" w:rsidRDefault="00C0603C" w:rsidP="00C0603C">
      <w:r>
        <w:t xml:space="preserve">See Minutes on the wiki of initial notes. </w:t>
      </w:r>
    </w:p>
    <w:p w14:paraId="7C17D5F6" w14:textId="649FEA3F" w:rsidR="00C0603C" w:rsidRDefault="00C0603C" w:rsidP="00C0603C">
      <w:r>
        <w:t xml:space="preserve">Wiki space specifically AS the Rolling RFI. Didn’t want to clutter that. </w:t>
      </w:r>
    </w:p>
    <w:p w14:paraId="3FDEE264" w14:textId="383EA131" w:rsidR="00C0603C" w:rsidRDefault="00C0603C" w:rsidP="00C0603C">
      <w:r>
        <w:t xml:space="preserve">Currently </w:t>
      </w:r>
    </w:p>
    <w:p w14:paraId="55BAB695" w14:textId="3761E886" w:rsidR="00C0603C" w:rsidRDefault="00C0603C" w:rsidP="00C0603C">
      <w:pPr>
        <w:pStyle w:val="ListParagraph"/>
        <w:numPr>
          <w:ilvl w:val="0"/>
          <w:numId w:val="5"/>
        </w:numPr>
      </w:pPr>
      <w:r>
        <w:t>The History part is just bullets</w:t>
      </w:r>
    </w:p>
    <w:p w14:paraId="6E942026" w14:textId="4282AFC5" w:rsidR="0026446A" w:rsidRDefault="0026446A" w:rsidP="0026446A">
      <w:pPr>
        <w:pStyle w:val="Heading2"/>
      </w:pPr>
      <w:r>
        <w:t>Actions and Next Meetings</w:t>
      </w:r>
    </w:p>
    <w:p w14:paraId="171E72E4" w14:textId="665F3C2B" w:rsidR="00C0603C" w:rsidRDefault="00C0603C" w:rsidP="00C0603C">
      <w:r>
        <w:t>RN will have something by the next weekly call in 2 weeks or the ones after (24</w:t>
      </w:r>
      <w:r w:rsidRPr="00C0603C">
        <w:rPr>
          <w:vertAlign w:val="superscript"/>
        </w:rPr>
        <w:t>th</w:t>
      </w:r>
      <w:r>
        <w:t>)</w:t>
      </w:r>
    </w:p>
    <w:p w14:paraId="32FC64EE" w14:textId="4741BFF9" w:rsidR="00C0603C" w:rsidRDefault="00C0603C" w:rsidP="00C0603C">
      <w:r>
        <w:t xml:space="preserve">We meet in 2 weeks in this slot. </w:t>
      </w:r>
    </w:p>
    <w:p w14:paraId="3873AC4F" w14:textId="77777777" w:rsidR="00FF6525" w:rsidRDefault="00C0603C" w:rsidP="00C0603C">
      <w:r>
        <w:t xml:space="preserve">Next week – look at the other parts, carve up the work on those, </w:t>
      </w:r>
    </w:p>
    <w:p w14:paraId="406E84D4" w14:textId="39BD2F8B" w:rsidR="00C0603C" w:rsidRDefault="00FF6525" w:rsidP="00C0603C">
      <w:r w:rsidRPr="00FF6525">
        <w:rPr>
          <w:b/>
          <w:bCs/>
        </w:rPr>
        <w:t>Action:</w:t>
      </w:r>
      <w:r>
        <w:t xml:space="preserve"> </w:t>
      </w:r>
      <w:r w:rsidR="00C0603C">
        <w:t xml:space="preserve">MB do some research on DID and try to visualize it. </w:t>
      </w:r>
    </w:p>
    <w:p w14:paraId="45D655B0" w14:textId="53D2594B" w:rsidR="00C0603C" w:rsidRDefault="00FF6525" w:rsidP="00C0603C">
      <w:r>
        <w:t xml:space="preserve">Next week soft launch of the RFI Wiki site. </w:t>
      </w:r>
    </w:p>
    <w:p w14:paraId="47B87DEB" w14:textId="77777777" w:rsidR="00FF6525" w:rsidRDefault="00FF6525" w:rsidP="00C0603C"/>
    <w:p w14:paraId="10319FBF" w14:textId="77777777" w:rsidR="00C0603C" w:rsidRPr="00C0603C" w:rsidRDefault="00C0603C" w:rsidP="00C0603C"/>
    <w:p w14:paraId="6C93AE03" w14:textId="77777777" w:rsidR="00C0603C" w:rsidRPr="00C0603C" w:rsidRDefault="00C0603C" w:rsidP="00C0603C"/>
    <w:p w14:paraId="1FDBC53B" w14:textId="77777777" w:rsidR="00E24B24" w:rsidRPr="00E24B24" w:rsidRDefault="00E24B24" w:rsidP="00E24B24"/>
    <w:p w14:paraId="16E3608E" w14:textId="77777777" w:rsidR="00243159" w:rsidRPr="00243159" w:rsidRDefault="00243159" w:rsidP="00243159"/>
    <w:sectPr w:rsidR="00243159" w:rsidRPr="00243159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4E87"/>
    <w:multiLevelType w:val="hybridMultilevel"/>
    <w:tmpl w:val="5628B2A2"/>
    <w:lvl w:ilvl="0" w:tplc="0A6AEE5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A991D92"/>
    <w:multiLevelType w:val="hybridMultilevel"/>
    <w:tmpl w:val="5BE6F412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58F6"/>
    <w:multiLevelType w:val="hybridMultilevel"/>
    <w:tmpl w:val="242E6142"/>
    <w:lvl w:ilvl="0" w:tplc="41F6DA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F8B"/>
    <w:multiLevelType w:val="hybridMultilevel"/>
    <w:tmpl w:val="AA68C93C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6029"/>
    <w:multiLevelType w:val="hybridMultilevel"/>
    <w:tmpl w:val="81FE5854"/>
    <w:lvl w:ilvl="0" w:tplc="41F6DA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4F7C"/>
    <w:multiLevelType w:val="hybridMultilevel"/>
    <w:tmpl w:val="1D00CAAA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91525"/>
    <w:multiLevelType w:val="hybridMultilevel"/>
    <w:tmpl w:val="CF8A72E6"/>
    <w:lvl w:ilvl="0" w:tplc="41F6DA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A5DA1"/>
    <w:multiLevelType w:val="hybridMultilevel"/>
    <w:tmpl w:val="C86A2D50"/>
    <w:lvl w:ilvl="0" w:tplc="B52CD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416D"/>
    <w:multiLevelType w:val="hybridMultilevel"/>
    <w:tmpl w:val="66A8DBD4"/>
    <w:lvl w:ilvl="0" w:tplc="41F6DA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70A5"/>
    <w:multiLevelType w:val="hybridMultilevel"/>
    <w:tmpl w:val="8D9C015A"/>
    <w:lvl w:ilvl="0" w:tplc="41F6DA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59"/>
    <w:rsid w:val="00130CAF"/>
    <w:rsid w:val="001604A1"/>
    <w:rsid w:val="001B027D"/>
    <w:rsid w:val="001C63F8"/>
    <w:rsid w:val="00243159"/>
    <w:rsid w:val="0026446A"/>
    <w:rsid w:val="00322915"/>
    <w:rsid w:val="00327E61"/>
    <w:rsid w:val="004379B9"/>
    <w:rsid w:val="004B3485"/>
    <w:rsid w:val="007073CD"/>
    <w:rsid w:val="00955291"/>
    <w:rsid w:val="00C0603C"/>
    <w:rsid w:val="00D4019E"/>
    <w:rsid w:val="00E24B2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4D7B"/>
  <w15:chartTrackingRefBased/>
  <w15:docId w15:val="{073AD852-4551-41D5-932B-6A73B49F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1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3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3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31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3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31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529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9</cp:revision>
  <dcterms:created xsi:type="dcterms:W3CDTF">2020-09-10T17:03:00Z</dcterms:created>
  <dcterms:modified xsi:type="dcterms:W3CDTF">2020-09-23T00:57:00Z</dcterms:modified>
</cp:coreProperties>
</file>