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98321" w14:textId="6E333DF4" w:rsidR="00B26715" w:rsidRDefault="00B26715" w:rsidP="00B26715">
      <w:pPr>
        <w:pStyle w:val="Title"/>
      </w:pPr>
      <w:r>
        <w:t>Blockchain PSIG Call Notes</w:t>
      </w:r>
    </w:p>
    <w:p w14:paraId="3EDC9B7F" w14:textId="562A809B" w:rsidR="00B26715" w:rsidRPr="00B26715" w:rsidRDefault="00B26715" w:rsidP="00B26715">
      <w:pPr>
        <w:rPr>
          <w:i/>
          <w:iCs/>
        </w:rPr>
      </w:pPr>
      <w:r w:rsidRPr="00B26715">
        <w:rPr>
          <w:i/>
          <w:iCs/>
        </w:rPr>
        <w:t>17 December 2020</w:t>
      </w:r>
    </w:p>
    <w:p w14:paraId="1B54A04E" w14:textId="50051027" w:rsidR="001C63F8" w:rsidRDefault="00A62D6A" w:rsidP="00A62D6A">
      <w:pPr>
        <w:pStyle w:val="Heading1"/>
      </w:pPr>
      <w:r>
        <w:t>Attendees</w:t>
      </w:r>
    </w:p>
    <w:p w14:paraId="0D090F18" w14:textId="77777777" w:rsidR="000113B9" w:rsidRDefault="000113B9" w:rsidP="005E2BDD">
      <w:pPr>
        <w:pStyle w:val="ListParagraph"/>
        <w:numPr>
          <w:ilvl w:val="0"/>
          <w:numId w:val="6"/>
        </w:numPr>
      </w:pPr>
      <w:r>
        <w:t>Frederic</w:t>
      </w:r>
    </w:p>
    <w:p w14:paraId="733F27AC" w14:textId="77777777" w:rsidR="000113B9" w:rsidRDefault="000113B9" w:rsidP="005E2BDD">
      <w:pPr>
        <w:pStyle w:val="ListParagraph"/>
        <w:numPr>
          <w:ilvl w:val="0"/>
          <w:numId w:val="6"/>
        </w:numPr>
      </w:pPr>
      <w:r>
        <w:t>Bobbin Teegarden</w:t>
      </w:r>
    </w:p>
    <w:p w14:paraId="6A0CBDA2" w14:textId="77777777" w:rsidR="000113B9" w:rsidRDefault="000113B9" w:rsidP="005E2BDD">
      <w:pPr>
        <w:pStyle w:val="ListParagraph"/>
        <w:numPr>
          <w:ilvl w:val="0"/>
          <w:numId w:val="6"/>
        </w:numPr>
      </w:pPr>
      <w:r>
        <w:t xml:space="preserve">Rob </w:t>
      </w:r>
      <w:proofErr w:type="spellStart"/>
      <w:r>
        <w:t>Nehmer</w:t>
      </w:r>
      <w:proofErr w:type="spellEnd"/>
    </w:p>
    <w:p w14:paraId="0498AC0B" w14:textId="77777777" w:rsidR="000113B9" w:rsidRDefault="000113B9" w:rsidP="005E2BDD">
      <w:pPr>
        <w:pStyle w:val="ListParagraph"/>
        <w:numPr>
          <w:ilvl w:val="0"/>
          <w:numId w:val="6"/>
        </w:numPr>
      </w:pPr>
      <w:r>
        <w:t>Robert Stavros (Jackrabbit, 556992)</w:t>
      </w:r>
    </w:p>
    <w:p w14:paraId="77CD037F" w14:textId="77777777" w:rsidR="000113B9" w:rsidRDefault="000113B9" w:rsidP="005E2BDD">
      <w:pPr>
        <w:pStyle w:val="ListParagraph"/>
        <w:numPr>
          <w:ilvl w:val="0"/>
          <w:numId w:val="6"/>
        </w:numPr>
      </w:pPr>
      <w:r>
        <w:t>Mike Bennett, IOTA, 615537</w:t>
      </w:r>
    </w:p>
    <w:p w14:paraId="53403A30" w14:textId="5F6C2A92" w:rsidR="00A62D6A" w:rsidRDefault="00A62D6A" w:rsidP="00A62D6A">
      <w:pPr>
        <w:pStyle w:val="Heading3"/>
      </w:pPr>
      <w:r>
        <w:t>Apologies</w:t>
      </w:r>
    </w:p>
    <w:p w14:paraId="53A9FF0D" w14:textId="43C100DD" w:rsidR="00A62D6A" w:rsidRPr="00A62D6A" w:rsidRDefault="00A62D6A" w:rsidP="00A62D6A">
      <w:pPr>
        <w:pStyle w:val="ListParagraph"/>
        <w:numPr>
          <w:ilvl w:val="0"/>
          <w:numId w:val="2"/>
        </w:numPr>
      </w:pPr>
      <w:r>
        <w:t>Robert</w:t>
      </w:r>
      <w:r w:rsidR="00DA4E84">
        <w:t xml:space="preserve"> Rencher</w:t>
      </w:r>
    </w:p>
    <w:p w14:paraId="661B1D79" w14:textId="6EA4D771" w:rsidR="00A62D6A" w:rsidRDefault="00A62D6A" w:rsidP="00A62D6A">
      <w:pPr>
        <w:pStyle w:val="Heading1"/>
      </w:pPr>
      <w:r>
        <w:t>Agenda</w:t>
      </w:r>
    </w:p>
    <w:p w14:paraId="44E9EDA1" w14:textId="5300488F" w:rsidR="00A62D6A" w:rsidRDefault="00A62D6A" w:rsidP="00A62D6A">
      <w:pPr>
        <w:pStyle w:val="ListParagraph"/>
        <w:numPr>
          <w:ilvl w:val="0"/>
          <w:numId w:val="1"/>
        </w:numPr>
      </w:pPr>
      <w:r>
        <w:t>LETS RFP next steps</w:t>
      </w:r>
    </w:p>
    <w:p w14:paraId="4CEC7063" w14:textId="2BC9E071" w:rsidR="00A62D6A" w:rsidRDefault="00A62D6A" w:rsidP="00A62D6A">
      <w:pPr>
        <w:pStyle w:val="ListParagraph"/>
        <w:numPr>
          <w:ilvl w:val="0"/>
          <w:numId w:val="1"/>
        </w:numPr>
      </w:pPr>
      <w:r>
        <w:t>D-SSID next steps</w:t>
      </w:r>
    </w:p>
    <w:p w14:paraId="7AB42B0F" w14:textId="66103FAB" w:rsidR="00A62D6A" w:rsidRPr="00A62D6A" w:rsidRDefault="00A62D6A" w:rsidP="00A62D6A">
      <w:pPr>
        <w:pStyle w:val="ListParagraph"/>
        <w:numPr>
          <w:ilvl w:val="0"/>
          <w:numId w:val="1"/>
        </w:numPr>
      </w:pPr>
      <w:r>
        <w:t>Planning for 2021</w:t>
      </w:r>
    </w:p>
    <w:p w14:paraId="5CECA028" w14:textId="0CD10A13" w:rsidR="00A62D6A" w:rsidRDefault="00A62D6A" w:rsidP="00A62D6A">
      <w:pPr>
        <w:pStyle w:val="Heading1"/>
      </w:pPr>
      <w:r>
        <w:t>Meeting Notes</w:t>
      </w:r>
    </w:p>
    <w:p w14:paraId="56582B41" w14:textId="6308D178" w:rsidR="00A62D6A" w:rsidRDefault="00A62D6A" w:rsidP="00A62D6A">
      <w:pPr>
        <w:pStyle w:val="Heading2"/>
      </w:pPr>
      <w:r>
        <w:t>LETS RFP</w:t>
      </w:r>
    </w:p>
    <w:p w14:paraId="6458DC5B" w14:textId="77540002" w:rsidR="00A62D6A" w:rsidRDefault="00A62D6A" w:rsidP="00A62D6A">
      <w:pPr>
        <w:pStyle w:val="Heading3"/>
      </w:pPr>
      <w:r>
        <w:t>PR material</w:t>
      </w:r>
    </w:p>
    <w:p w14:paraId="6E0D4731" w14:textId="3D188930" w:rsidR="00A62D6A" w:rsidRDefault="00FB57BE" w:rsidP="00A62D6A">
      <w:r>
        <w:t xml:space="preserve">Draft PR material from OMG, to release soon. </w:t>
      </w:r>
    </w:p>
    <w:p w14:paraId="7153CCFA" w14:textId="24F06FE0" w:rsidR="00FB57BE" w:rsidRDefault="00FB57BE" w:rsidP="00FB57BE">
      <w:pPr>
        <w:pStyle w:val="Heading3"/>
      </w:pPr>
      <w:r>
        <w:t>Comments</w:t>
      </w:r>
    </w:p>
    <w:p w14:paraId="29EB9AA2" w14:textId="5AB01474" w:rsidR="0090681D" w:rsidRDefault="0090681D" w:rsidP="00A62D6A">
      <w:r>
        <w:t>Mention keywords</w:t>
      </w:r>
    </w:p>
    <w:p w14:paraId="4333B4F6" w14:textId="6E4FD844" w:rsidR="0090681D" w:rsidRDefault="0090681D" w:rsidP="0090681D">
      <w:pPr>
        <w:pStyle w:val="ListParagraph"/>
        <w:numPr>
          <w:ilvl w:val="0"/>
          <w:numId w:val="4"/>
        </w:numPr>
      </w:pPr>
      <w:r>
        <w:t>Smart Contracts</w:t>
      </w:r>
    </w:p>
    <w:p w14:paraId="082893C8" w14:textId="78A0E9B4" w:rsidR="0090681D" w:rsidRDefault="0090681D" w:rsidP="0090681D">
      <w:pPr>
        <w:pStyle w:val="ListParagraph"/>
        <w:numPr>
          <w:ilvl w:val="0"/>
          <w:numId w:val="4"/>
        </w:numPr>
      </w:pPr>
      <w:r>
        <w:t>Cryptocurrencies</w:t>
      </w:r>
    </w:p>
    <w:p w14:paraId="503284BE" w14:textId="6E4D52E4" w:rsidR="00EE0478" w:rsidRDefault="00EE0478" w:rsidP="0090681D">
      <w:pPr>
        <w:pStyle w:val="ListParagraph"/>
        <w:numPr>
          <w:ilvl w:val="0"/>
          <w:numId w:val="4"/>
        </w:numPr>
      </w:pPr>
      <w:r>
        <w:t>DAPP</w:t>
      </w:r>
    </w:p>
    <w:p w14:paraId="401673C2" w14:textId="09C3C128" w:rsidR="0090681D" w:rsidRDefault="00CA7A68" w:rsidP="00A62D6A">
      <w:r>
        <w:t xml:space="preserve">Something </w:t>
      </w:r>
      <w:r w:rsidR="0090681D">
        <w:t>about ‘supporting’… applications (distributed applications)</w:t>
      </w:r>
    </w:p>
    <w:p w14:paraId="367D16BD" w14:textId="0C87721D" w:rsidR="0090681D" w:rsidRPr="00A62D6A" w:rsidRDefault="00CA7A68" w:rsidP="00A62D6A">
      <w:r>
        <w:t xml:space="preserve">Smart </w:t>
      </w:r>
      <w:r w:rsidR="0090681D">
        <w:t>contracts, cryptocurrencies?</w:t>
      </w:r>
    </w:p>
    <w:p w14:paraId="44B98914" w14:textId="23AEE36F" w:rsidR="00A62D6A" w:rsidRDefault="00A62D6A" w:rsidP="00A62D6A">
      <w:pPr>
        <w:pStyle w:val="Heading3"/>
      </w:pPr>
      <w:r>
        <w:t>Idea of a Webinar</w:t>
      </w:r>
    </w:p>
    <w:p w14:paraId="0757D3A0" w14:textId="1A3F89F3" w:rsidR="00A62D6A" w:rsidRDefault="00A922BD" w:rsidP="00A62D6A">
      <w:r>
        <w:t>Proposed by OMG staff</w:t>
      </w:r>
    </w:p>
    <w:p w14:paraId="0FD93128" w14:textId="136E3E1C" w:rsidR="00A922BD" w:rsidRDefault="00A922BD" w:rsidP="00A922BD">
      <w:pPr>
        <w:pStyle w:val="ListParagraph"/>
        <w:numPr>
          <w:ilvl w:val="0"/>
          <w:numId w:val="5"/>
        </w:numPr>
      </w:pPr>
      <w:r>
        <w:t>Yes</w:t>
      </w:r>
    </w:p>
    <w:p w14:paraId="075175BF" w14:textId="49B6C8AD" w:rsidR="00A922BD" w:rsidRDefault="00A922BD" w:rsidP="00A922BD">
      <w:pPr>
        <w:pStyle w:val="ListParagraph"/>
        <w:numPr>
          <w:ilvl w:val="0"/>
          <w:numId w:val="5"/>
        </w:numPr>
      </w:pPr>
      <w:r>
        <w:t>We have plenty of material to present</w:t>
      </w:r>
    </w:p>
    <w:p w14:paraId="043D7E93" w14:textId="1C268EEC" w:rsidR="00A922BD" w:rsidRDefault="00A922BD" w:rsidP="00A922BD">
      <w:pPr>
        <w:pStyle w:val="ListParagraph"/>
        <w:numPr>
          <w:ilvl w:val="1"/>
          <w:numId w:val="5"/>
        </w:numPr>
      </w:pPr>
      <w:r>
        <w:t>Use those slides that distinguish RFP, Standard/Spec and Application</w:t>
      </w:r>
    </w:p>
    <w:p w14:paraId="23F389A2" w14:textId="58D86946" w:rsidR="00A922BD" w:rsidRDefault="00A922BD" w:rsidP="00A922BD">
      <w:pPr>
        <w:pStyle w:val="ListParagraph"/>
        <w:numPr>
          <w:ilvl w:val="0"/>
          <w:numId w:val="5"/>
        </w:numPr>
      </w:pPr>
      <w:r>
        <w:t>We need to be seen to encourage responses</w:t>
      </w:r>
    </w:p>
    <w:p w14:paraId="014B8E8E" w14:textId="79298A97" w:rsidR="00A922BD" w:rsidRDefault="00A922BD" w:rsidP="00A922BD">
      <w:pPr>
        <w:pStyle w:val="ListParagraph"/>
        <w:numPr>
          <w:ilvl w:val="1"/>
          <w:numId w:val="5"/>
        </w:numPr>
      </w:pPr>
      <w:r>
        <w:t>Along with expected IOTA response</w:t>
      </w:r>
    </w:p>
    <w:p w14:paraId="4F293FF0" w14:textId="2C2DE903" w:rsidR="00C123A3" w:rsidRDefault="00C123A3" w:rsidP="00C123A3">
      <w:pPr>
        <w:pStyle w:val="Heading4"/>
      </w:pPr>
      <w:r>
        <w:t>Timings for Webinar</w:t>
      </w:r>
    </w:p>
    <w:p w14:paraId="3826F4F5" w14:textId="60A54724" w:rsidR="00A922BD" w:rsidRDefault="00C123A3" w:rsidP="00A62D6A">
      <w:proofErr w:type="spellStart"/>
      <w:r>
        <w:t>LoI</w:t>
      </w:r>
      <w:proofErr w:type="spellEnd"/>
      <w:r>
        <w:t xml:space="preserve"> due Feb</w:t>
      </w:r>
    </w:p>
    <w:p w14:paraId="5DE08F2F" w14:textId="5F227405" w:rsidR="00C123A3" w:rsidRDefault="00C123A3" w:rsidP="00A62D6A">
      <w:r>
        <w:t>For Mid Jan</w:t>
      </w:r>
    </w:p>
    <w:p w14:paraId="47C9CC31" w14:textId="353C5846" w:rsidR="00C123A3" w:rsidRDefault="00C123A3" w:rsidP="00C123A3">
      <w:pPr>
        <w:pStyle w:val="ListParagraph"/>
        <w:numPr>
          <w:ilvl w:val="0"/>
          <w:numId w:val="5"/>
        </w:numPr>
      </w:pPr>
      <w:r>
        <w:t>Respond to OMG (Meg) with this</w:t>
      </w:r>
    </w:p>
    <w:p w14:paraId="6E050227" w14:textId="18F0A12C" w:rsidR="00A922BD" w:rsidRDefault="00A922BD" w:rsidP="00A922BD">
      <w:pPr>
        <w:pStyle w:val="Heading2"/>
      </w:pPr>
      <w:r>
        <w:lastRenderedPageBreak/>
        <w:t>D-SSID RFI</w:t>
      </w:r>
    </w:p>
    <w:p w14:paraId="6EAB9307" w14:textId="2BD01683" w:rsidR="00A62D6A" w:rsidRDefault="00C123A3" w:rsidP="00A62D6A">
      <w:r>
        <w:t>Not seen PR yet (are we expecting?)</w:t>
      </w:r>
    </w:p>
    <w:p w14:paraId="68FC5C48" w14:textId="41EFF250" w:rsidR="00C123A3" w:rsidRDefault="00C123A3" w:rsidP="00A62D6A">
      <w:r>
        <w:t>Ping them (</w:t>
      </w:r>
      <w:r w:rsidR="00CA7A68">
        <w:t xml:space="preserve">Karen </w:t>
      </w:r>
      <w:proofErr w:type="spellStart"/>
      <w:r w:rsidR="00CA7A68">
        <w:t>Quattronomi</w:t>
      </w:r>
      <w:proofErr w:type="spellEnd"/>
      <w:r w:rsidR="00CA7A68">
        <w:t xml:space="preserve"> at OMG</w:t>
      </w:r>
      <w:r>
        <w:t>) about the PR for this</w:t>
      </w:r>
    </w:p>
    <w:p w14:paraId="306BDD3C" w14:textId="1CB8A2AC" w:rsidR="00C123A3" w:rsidRDefault="00C123A3" w:rsidP="00A62D6A">
      <w:r>
        <w:t>Last year for the Interoperability RFI we did a webinar in Jan.</w:t>
      </w:r>
    </w:p>
    <w:p w14:paraId="6B171A7E" w14:textId="77777777" w:rsidR="00C123A3" w:rsidRDefault="00C123A3" w:rsidP="00C123A3">
      <w:pPr>
        <w:pStyle w:val="Heading4"/>
      </w:pPr>
      <w:r>
        <w:t>Timings for Webinar</w:t>
      </w:r>
    </w:p>
    <w:p w14:paraId="724563EB" w14:textId="0DCA222C" w:rsidR="00C123A3" w:rsidRDefault="00C123A3" w:rsidP="00A62D6A">
      <w:r>
        <w:t>Responses due (31 March?)</w:t>
      </w:r>
    </w:p>
    <w:p w14:paraId="44F0F6DE" w14:textId="37820EF1" w:rsidR="00C123A3" w:rsidRDefault="00C123A3" w:rsidP="00A62D6A">
      <w:r>
        <w:t>Can do Early Feb</w:t>
      </w:r>
    </w:p>
    <w:p w14:paraId="1383F9FD" w14:textId="3B1953FB" w:rsidR="00C123A3" w:rsidRDefault="00C123A3" w:rsidP="00C123A3">
      <w:pPr>
        <w:pStyle w:val="ListParagraph"/>
        <w:numPr>
          <w:ilvl w:val="0"/>
          <w:numId w:val="5"/>
        </w:numPr>
      </w:pPr>
      <w:r>
        <w:t>Talk to Meg about this</w:t>
      </w:r>
    </w:p>
    <w:p w14:paraId="3786073A" w14:textId="1D6CB68F" w:rsidR="00C123A3" w:rsidRDefault="00C123A3" w:rsidP="00A62D6A">
      <w:r>
        <w:t xml:space="preserve">(give time to </w:t>
      </w:r>
      <w:r w:rsidR="00CA7A68">
        <w:t>publicize</w:t>
      </w:r>
      <w:r>
        <w:t xml:space="preserve"> the webinar itself too)</w:t>
      </w:r>
    </w:p>
    <w:p w14:paraId="009AB954" w14:textId="6BB903B0" w:rsidR="00C123A3" w:rsidRDefault="00C123A3" w:rsidP="00C123A3">
      <w:pPr>
        <w:pStyle w:val="Heading2"/>
      </w:pPr>
      <w:r>
        <w:t>Planning for 2021</w:t>
      </w:r>
    </w:p>
    <w:p w14:paraId="33CF5965" w14:textId="25BC58C8" w:rsidR="00C123A3" w:rsidRDefault="00C123A3" w:rsidP="00C123A3">
      <w:r>
        <w:t>RFP/s etc. for the Interoperability stuff</w:t>
      </w:r>
    </w:p>
    <w:p w14:paraId="6336CEDB" w14:textId="5F0854E8" w:rsidR="00C123A3" w:rsidRDefault="00C123A3" w:rsidP="00C123A3">
      <w:r>
        <w:t>ISO 307 – re-establish some kind comms</w:t>
      </w:r>
    </w:p>
    <w:p w14:paraId="3068D8A1" w14:textId="4D0F19DB" w:rsidR="00C123A3" w:rsidRDefault="00C123A3" w:rsidP="00C123A3">
      <w:r>
        <w:t xml:space="preserve">More updates on things – e.g. </w:t>
      </w:r>
      <w:proofErr w:type="spellStart"/>
      <w:r>
        <w:t>ToIP</w:t>
      </w:r>
      <w:proofErr w:type="spellEnd"/>
      <w:r>
        <w:t xml:space="preserve"> (SSID)</w:t>
      </w:r>
    </w:p>
    <w:p w14:paraId="575FCE68" w14:textId="3E4CF0D4" w:rsidR="00C123A3" w:rsidRDefault="00C123A3" w:rsidP="00C123A3">
      <w:r>
        <w:t>Wiki page on SSID in general – add things to that.</w:t>
      </w:r>
    </w:p>
    <w:p w14:paraId="28BFBED2" w14:textId="1B0163C3" w:rsidR="00C123A3" w:rsidRDefault="00C123A3" w:rsidP="00C123A3">
      <w:pPr>
        <w:pStyle w:val="Heading2"/>
      </w:pPr>
      <w:r>
        <w:t>Next Meeting</w:t>
      </w:r>
    </w:p>
    <w:p w14:paraId="1F5CF334" w14:textId="22AE4968" w:rsidR="00C123A3" w:rsidRDefault="00C123A3" w:rsidP="00C123A3">
      <w:r>
        <w:t>7 Jan is the 1</w:t>
      </w:r>
      <w:r w:rsidRPr="00C123A3">
        <w:rPr>
          <w:vertAlign w:val="superscript"/>
        </w:rPr>
        <w:t>st</w:t>
      </w:r>
      <w:r>
        <w:t xml:space="preserve"> working week of Jan</w:t>
      </w:r>
    </w:p>
    <w:p w14:paraId="1342D467" w14:textId="1A0CCB3E" w:rsidR="00C123A3" w:rsidRDefault="00C123A3" w:rsidP="00C123A3">
      <w:r>
        <w:t>14 Jan may be easier BUT need to start on 7</w:t>
      </w:r>
      <w:r w:rsidRPr="00C123A3">
        <w:rPr>
          <w:vertAlign w:val="superscript"/>
        </w:rPr>
        <w:t>th</w:t>
      </w:r>
      <w:r>
        <w:t xml:space="preserve"> to get anywhere for the webinar in mid Jan. </w:t>
      </w:r>
    </w:p>
    <w:p w14:paraId="77DDD2E0" w14:textId="7920134E" w:rsidR="00C123A3" w:rsidRDefault="00C123A3" w:rsidP="00C123A3">
      <w:r>
        <w:t>MEET ON 7</w:t>
      </w:r>
      <w:r w:rsidRPr="00C123A3">
        <w:rPr>
          <w:vertAlign w:val="superscript"/>
        </w:rPr>
        <w:t>TH</w:t>
      </w:r>
    </w:p>
    <w:p w14:paraId="7F448840" w14:textId="7579FD9A" w:rsidR="006A72C9" w:rsidRDefault="006A72C9" w:rsidP="006A72C9">
      <w:pPr>
        <w:pStyle w:val="Heading2"/>
      </w:pPr>
      <w:proofErr w:type="spellStart"/>
      <w:r>
        <w:t>AoB</w:t>
      </w:r>
      <w:proofErr w:type="spellEnd"/>
    </w:p>
    <w:p w14:paraId="36633763" w14:textId="758EB862" w:rsidR="00C123A3" w:rsidRDefault="007D7876" w:rsidP="00DA4E84">
      <w:pPr>
        <w:pStyle w:val="Heading3"/>
      </w:pPr>
      <w:r>
        <w:t>Word of the Day:</w:t>
      </w:r>
    </w:p>
    <w:p w14:paraId="1EBF0EA5" w14:textId="08C10A72" w:rsidR="007D7876" w:rsidRDefault="007D7876" w:rsidP="00C123A3">
      <w:r>
        <w:t>Skeuomorphism</w:t>
      </w:r>
    </w:p>
    <w:p w14:paraId="70BA7F31" w14:textId="77777777" w:rsidR="007D7876" w:rsidRPr="00C123A3" w:rsidRDefault="007D7876" w:rsidP="00C123A3"/>
    <w:p w14:paraId="3FF632D4" w14:textId="77777777" w:rsidR="00A62D6A" w:rsidRPr="00A62D6A" w:rsidRDefault="00A62D6A" w:rsidP="00A62D6A"/>
    <w:sectPr w:rsidR="00A62D6A" w:rsidRPr="00A62D6A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2565C"/>
    <w:multiLevelType w:val="hybridMultilevel"/>
    <w:tmpl w:val="93243CA0"/>
    <w:lvl w:ilvl="0" w:tplc="8A7C54C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42986"/>
    <w:multiLevelType w:val="hybridMultilevel"/>
    <w:tmpl w:val="4F003D7E"/>
    <w:lvl w:ilvl="0" w:tplc="6E88C6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914D7"/>
    <w:multiLevelType w:val="hybridMultilevel"/>
    <w:tmpl w:val="3E4C6F64"/>
    <w:lvl w:ilvl="0" w:tplc="6E88C6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1998"/>
    <w:multiLevelType w:val="hybridMultilevel"/>
    <w:tmpl w:val="11765AE2"/>
    <w:lvl w:ilvl="0" w:tplc="6E88C6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71C89"/>
    <w:multiLevelType w:val="hybridMultilevel"/>
    <w:tmpl w:val="C0B6AB3C"/>
    <w:lvl w:ilvl="0" w:tplc="65DAEA94">
      <w:start w:val="4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5" w15:restartNumberingAfterBreak="0">
    <w:nsid w:val="6F4C00C3"/>
    <w:multiLevelType w:val="hybridMultilevel"/>
    <w:tmpl w:val="BFC0AD48"/>
    <w:lvl w:ilvl="0" w:tplc="6E88C61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6A"/>
    <w:rsid w:val="000113B9"/>
    <w:rsid w:val="001B027D"/>
    <w:rsid w:val="001C63F8"/>
    <w:rsid w:val="005E2BDD"/>
    <w:rsid w:val="006A72C9"/>
    <w:rsid w:val="007D7876"/>
    <w:rsid w:val="0090681D"/>
    <w:rsid w:val="00A62D6A"/>
    <w:rsid w:val="00A922BD"/>
    <w:rsid w:val="00B26715"/>
    <w:rsid w:val="00C123A3"/>
    <w:rsid w:val="00CA7A68"/>
    <w:rsid w:val="00DA4E84"/>
    <w:rsid w:val="00EE0478"/>
    <w:rsid w:val="00F05FD6"/>
    <w:rsid w:val="00F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BCB2"/>
  <w15:chartTrackingRefBased/>
  <w15:docId w15:val="{BC1684BC-0547-4704-8716-F880B0CA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D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23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2D6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2D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2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123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B267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67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2540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027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921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592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80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5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558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26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671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9</cp:revision>
  <dcterms:created xsi:type="dcterms:W3CDTF">2020-12-17T18:12:00Z</dcterms:created>
  <dcterms:modified xsi:type="dcterms:W3CDTF">2021-01-28T17:51:00Z</dcterms:modified>
</cp:coreProperties>
</file>