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6531D" w14:textId="1D003CFF" w:rsidR="001C63F8" w:rsidRDefault="001C7ECD" w:rsidP="001C7ECD">
      <w:pPr>
        <w:pStyle w:val="Title"/>
      </w:pPr>
      <w:r>
        <w:t>VCOI Call Notes</w:t>
      </w:r>
    </w:p>
    <w:p w14:paraId="2D30B404" w14:textId="37007D9F" w:rsidR="001C7ECD" w:rsidRPr="001C7ECD" w:rsidRDefault="001C7ECD" w:rsidP="001C7ECD">
      <w:pPr>
        <w:rPr>
          <w:i/>
          <w:iCs/>
        </w:rPr>
      </w:pPr>
      <w:r w:rsidRPr="001C7ECD">
        <w:rPr>
          <w:i/>
          <w:iCs/>
        </w:rPr>
        <w:t>25 Jan 2021</w:t>
      </w:r>
    </w:p>
    <w:p w14:paraId="6D79B307" w14:textId="33C595F0" w:rsidR="001C7ECD" w:rsidRDefault="001C7ECD" w:rsidP="001C7ECD">
      <w:pPr>
        <w:pStyle w:val="Heading1"/>
      </w:pPr>
      <w:r>
        <w:t>Attendees</w:t>
      </w:r>
    </w:p>
    <w:p w14:paraId="3FB3812B" w14:textId="77777777" w:rsidR="00D705B9" w:rsidRDefault="00D705B9" w:rsidP="00D705B9">
      <w:pPr>
        <w:pStyle w:val="ListParagraph"/>
        <w:numPr>
          <w:ilvl w:val="0"/>
          <w:numId w:val="4"/>
        </w:numPr>
      </w:pPr>
      <w:r>
        <w:t>Ian Stavros</w:t>
      </w:r>
    </w:p>
    <w:p w14:paraId="646F3007" w14:textId="77777777" w:rsidR="00D705B9" w:rsidRDefault="00D705B9" w:rsidP="00D705B9">
      <w:pPr>
        <w:pStyle w:val="ListParagraph"/>
        <w:numPr>
          <w:ilvl w:val="0"/>
          <w:numId w:val="4"/>
        </w:numPr>
      </w:pPr>
      <w:r>
        <w:t>Robert Stavros (Jackrabbit, 556992)</w:t>
      </w:r>
    </w:p>
    <w:p w14:paraId="18925B7B" w14:textId="77777777" w:rsidR="00D705B9" w:rsidRDefault="00D705B9" w:rsidP="00D705B9">
      <w:pPr>
        <w:pStyle w:val="ListParagraph"/>
        <w:numPr>
          <w:ilvl w:val="0"/>
          <w:numId w:val="4"/>
        </w:numPr>
      </w:pPr>
      <w:r>
        <w:t xml:space="preserve">Rob </w:t>
      </w:r>
      <w:proofErr w:type="spellStart"/>
      <w:r>
        <w:t>Nehmer</w:t>
      </w:r>
      <w:proofErr w:type="spellEnd"/>
    </w:p>
    <w:p w14:paraId="41CC367B" w14:textId="77777777" w:rsidR="00D705B9" w:rsidRDefault="00D705B9" w:rsidP="00D705B9">
      <w:pPr>
        <w:pStyle w:val="ListParagraph"/>
        <w:numPr>
          <w:ilvl w:val="0"/>
          <w:numId w:val="4"/>
        </w:numPr>
      </w:pPr>
      <w:r>
        <w:t>Mike Bennett</w:t>
      </w:r>
    </w:p>
    <w:p w14:paraId="3E15EAFC" w14:textId="5252DA62" w:rsidR="001C7ECD" w:rsidRDefault="00D705B9" w:rsidP="00D705B9">
      <w:pPr>
        <w:pStyle w:val="ListParagraph"/>
        <w:numPr>
          <w:ilvl w:val="0"/>
          <w:numId w:val="4"/>
        </w:numPr>
      </w:pPr>
      <w:r>
        <w:t>Bobbin Teegarden</w:t>
      </w:r>
    </w:p>
    <w:p w14:paraId="011CDDA7" w14:textId="52EC3AFA" w:rsidR="001C7ECD" w:rsidRDefault="001C7ECD" w:rsidP="001C7ECD">
      <w:pPr>
        <w:pStyle w:val="Heading1"/>
      </w:pPr>
      <w:r>
        <w:t>Agenda</w:t>
      </w:r>
    </w:p>
    <w:p w14:paraId="4B9F6FD9" w14:textId="551514CC" w:rsidR="001C7ECD" w:rsidRDefault="001C7ECD" w:rsidP="000472A5">
      <w:r>
        <w:t xml:space="preserve">See </w:t>
      </w:r>
      <w:r w:rsidR="00241249">
        <w:t xml:space="preserve">slide </w:t>
      </w:r>
      <w:r>
        <w:t>deck</w:t>
      </w:r>
      <w:r w:rsidR="000472A5">
        <w:t>:</w:t>
      </w:r>
    </w:p>
    <w:p w14:paraId="3AFCF7F9" w14:textId="77777777" w:rsidR="000472A5" w:rsidRPr="000472A5" w:rsidRDefault="000472A5" w:rsidP="000472A5">
      <w:pPr>
        <w:pStyle w:val="ListParagraph"/>
        <w:numPr>
          <w:ilvl w:val="0"/>
          <w:numId w:val="1"/>
        </w:numPr>
      </w:pPr>
      <w:r w:rsidRPr="000472A5">
        <w:t xml:space="preserve">Level Setting for the </w:t>
      </w:r>
      <w:proofErr w:type="spellStart"/>
      <w:r w:rsidRPr="000472A5">
        <w:t>VCoI</w:t>
      </w:r>
      <w:proofErr w:type="spellEnd"/>
      <w:r w:rsidRPr="000472A5">
        <w:t xml:space="preserve"> WG</w:t>
      </w:r>
    </w:p>
    <w:p w14:paraId="15C1E7D9" w14:textId="77777777" w:rsidR="000472A5" w:rsidRPr="000472A5" w:rsidRDefault="000472A5" w:rsidP="000472A5">
      <w:pPr>
        <w:pStyle w:val="ListParagraph"/>
        <w:numPr>
          <w:ilvl w:val="0"/>
          <w:numId w:val="1"/>
        </w:numPr>
      </w:pPr>
      <w:r w:rsidRPr="000472A5">
        <w:t>Deliverables Overview</w:t>
      </w:r>
    </w:p>
    <w:p w14:paraId="4AE82D59" w14:textId="77777777" w:rsidR="000472A5" w:rsidRPr="000472A5" w:rsidRDefault="000472A5" w:rsidP="000472A5">
      <w:pPr>
        <w:pStyle w:val="ListParagraph"/>
        <w:numPr>
          <w:ilvl w:val="1"/>
          <w:numId w:val="1"/>
        </w:numPr>
      </w:pPr>
      <w:r w:rsidRPr="000472A5">
        <w:t>Concept Models</w:t>
      </w:r>
    </w:p>
    <w:p w14:paraId="48208E0B" w14:textId="77777777" w:rsidR="000472A5" w:rsidRPr="000472A5" w:rsidRDefault="000472A5" w:rsidP="000472A5">
      <w:pPr>
        <w:pStyle w:val="ListParagraph"/>
        <w:numPr>
          <w:ilvl w:val="1"/>
          <w:numId w:val="1"/>
        </w:numPr>
      </w:pPr>
      <w:r w:rsidRPr="000472A5">
        <w:t>Vocabulary Deliverables (by context)</w:t>
      </w:r>
    </w:p>
    <w:p w14:paraId="23F60641" w14:textId="77777777" w:rsidR="000472A5" w:rsidRPr="000472A5" w:rsidRDefault="000472A5" w:rsidP="000472A5">
      <w:pPr>
        <w:pStyle w:val="ListParagraph"/>
        <w:numPr>
          <w:ilvl w:val="1"/>
          <w:numId w:val="1"/>
        </w:numPr>
      </w:pPr>
      <w:r w:rsidRPr="000472A5">
        <w:t>Context treatment</w:t>
      </w:r>
    </w:p>
    <w:p w14:paraId="305A9F51" w14:textId="77777777" w:rsidR="000472A5" w:rsidRPr="000472A5" w:rsidRDefault="000472A5" w:rsidP="000472A5">
      <w:pPr>
        <w:pStyle w:val="ListParagraph"/>
        <w:numPr>
          <w:ilvl w:val="1"/>
          <w:numId w:val="1"/>
        </w:numPr>
      </w:pPr>
      <w:r w:rsidRPr="000472A5">
        <w:t>Definitions (by Concept)</w:t>
      </w:r>
    </w:p>
    <w:p w14:paraId="286AD791" w14:textId="58D00BE1" w:rsidR="001C7ECD" w:rsidRDefault="000472A5" w:rsidP="001C7ECD">
      <w:pPr>
        <w:pStyle w:val="ListParagraph"/>
        <w:numPr>
          <w:ilvl w:val="1"/>
          <w:numId w:val="1"/>
        </w:numPr>
      </w:pPr>
      <w:r w:rsidRPr="000472A5">
        <w:t>Maintenance Tools and Techniques</w:t>
      </w:r>
    </w:p>
    <w:p w14:paraId="32312ACC" w14:textId="72A833E9" w:rsidR="001C7ECD" w:rsidRDefault="001C7ECD" w:rsidP="001C7ECD">
      <w:pPr>
        <w:pStyle w:val="Heading1"/>
      </w:pPr>
      <w:r>
        <w:t>Meeting Notes</w:t>
      </w:r>
    </w:p>
    <w:p w14:paraId="39DC7153" w14:textId="3971A1D9" w:rsidR="001C7ECD" w:rsidRDefault="00593605" w:rsidP="00593605">
      <w:pPr>
        <w:pStyle w:val="Heading2"/>
      </w:pPr>
      <w:r>
        <w:t>Level Setting</w:t>
      </w:r>
    </w:p>
    <w:p w14:paraId="575ACF15" w14:textId="279D190C" w:rsidR="00593605" w:rsidRPr="00593605" w:rsidRDefault="00593605" w:rsidP="00593605">
      <w:r>
        <w:t xml:space="preserve">MB present slide deck summarizing what we have determined so far, and refocusing on what we are to </w:t>
      </w:r>
      <w:proofErr w:type="spellStart"/>
      <w:r>
        <w:t>deiver</w:t>
      </w:r>
      <w:proofErr w:type="spellEnd"/>
      <w:r>
        <w:t xml:space="preserve"> within the OMG ecosystem in the first instance. </w:t>
      </w:r>
    </w:p>
    <w:p w14:paraId="2DF14005" w14:textId="36C1701E" w:rsidR="001C7ECD" w:rsidRDefault="00593605" w:rsidP="001C7ECD">
      <w:r>
        <w:t xml:space="preserve">See slide deck: </w:t>
      </w:r>
      <w:r w:rsidR="006948CD" w:rsidRPr="006948CD">
        <w:t xml:space="preserve">20210125 </w:t>
      </w:r>
      <w:proofErr w:type="spellStart"/>
      <w:r w:rsidR="006948CD" w:rsidRPr="006948CD">
        <w:t>VCoI</w:t>
      </w:r>
      <w:proofErr w:type="spellEnd"/>
      <w:r w:rsidR="006948CD" w:rsidRPr="006948CD">
        <w:t xml:space="preserve"> WG Status and Program.pptx</w:t>
      </w:r>
      <w:r w:rsidR="006948CD">
        <w:t xml:space="preserve"> </w:t>
      </w:r>
    </w:p>
    <w:p w14:paraId="6055AC46" w14:textId="52FE115F" w:rsidR="001C7ECD" w:rsidRDefault="001C7ECD" w:rsidP="001C7ECD">
      <w:pPr>
        <w:pStyle w:val="Heading2"/>
      </w:pPr>
      <w:r>
        <w:t>Q and A</w:t>
      </w:r>
    </w:p>
    <w:p w14:paraId="5D4E57EA" w14:textId="30E40A76" w:rsidR="006948CD" w:rsidRDefault="006948CD" w:rsidP="006948CD">
      <w:pPr>
        <w:pStyle w:val="Heading3"/>
      </w:pPr>
      <w:r>
        <w:t>What is Context</w:t>
      </w:r>
      <w:r w:rsidR="005A1CA2">
        <w:t xml:space="preserve">? </w:t>
      </w:r>
    </w:p>
    <w:p w14:paraId="37722769" w14:textId="3AD6B037" w:rsidR="005A1CA2" w:rsidRPr="005A1CA2" w:rsidRDefault="005A1CA2" w:rsidP="005A1CA2">
      <w:r>
        <w:t>SP:</w:t>
      </w:r>
    </w:p>
    <w:p w14:paraId="77ED53FB" w14:textId="35F6EF7D" w:rsidR="001C7ECD" w:rsidRDefault="001C7ECD" w:rsidP="001C7ECD">
      <w:r>
        <w:t>Are we saying that Context is the same a Mediating Thing.</w:t>
      </w:r>
    </w:p>
    <w:p w14:paraId="3A61F871" w14:textId="06929586" w:rsidR="001C7ECD" w:rsidRDefault="005A1CA2" w:rsidP="001C7ECD">
      <w:r>
        <w:t xml:space="preserve">See it as a </w:t>
      </w:r>
      <w:r w:rsidR="001C7ECD">
        <w:t>‘Relative Thing’</w:t>
      </w:r>
    </w:p>
    <w:p w14:paraId="5C126075" w14:textId="0E1FB82E" w:rsidR="001C7ECD" w:rsidRDefault="001C7ECD" w:rsidP="001C7ECD">
      <w:r>
        <w:t>e.g. Party n Role, Actor, things that have different start and end from the main thing itself</w:t>
      </w:r>
    </w:p>
    <w:p w14:paraId="71E9701C" w14:textId="0ADFD94C" w:rsidR="001C7ECD" w:rsidRDefault="001C7ECD" w:rsidP="001C7ECD">
      <w:r>
        <w:t>Broadest sense: Contextually Defined Thing</w:t>
      </w:r>
    </w:p>
    <w:p w14:paraId="1026CAAD" w14:textId="5B2520C2" w:rsidR="001C7ECD" w:rsidRDefault="001C7ECD" w:rsidP="001C7ECD">
      <w:r>
        <w:t>So therefore:</w:t>
      </w:r>
    </w:p>
    <w:p w14:paraId="05A33F79" w14:textId="53520895" w:rsidR="001C7ECD" w:rsidRDefault="001C7ECD" w:rsidP="001C7ECD">
      <w:r>
        <w:t>The context in which the RT is defined is (Mediating Thing OR some single concept)</w:t>
      </w:r>
    </w:p>
    <w:p w14:paraId="015CAB52" w14:textId="4A6E838C" w:rsidR="001C7ECD" w:rsidRDefault="001C7ECD" w:rsidP="001C7ECD">
      <w:r>
        <w:t>Mediating Thing is always Context but some contexts are just a single Concept</w:t>
      </w:r>
    </w:p>
    <w:p w14:paraId="368654F5" w14:textId="779ABD61" w:rsidR="001C7ECD" w:rsidRDefault="001C7ECD" w:rsidP="001C7ECD">
      <w:r>
        <w:t xml:space="preserve">What if we define Context as a thing in the ontology? </w:t>
      </w:r>
    </w:p>
    <w:p w14:paraId="310C3D99" w14:textId="7BA30B52" w:rsidR="001C7ECD" w:rsidRDefault="001C7ECD" w:rsidP="001C7ECD">
      <w:pPr>
        <w:pStyle w:val="ListParagraph"/>
        <w:numPr>
          <w:ilvl w:val="0"/>
          <w:numId w:val="2"/>
        </w:numPr>
      </w:pPr>
      <w:r>
        <w:t>It would be a relative thing</w:t>
      </w:r>
    </w:p>
    <w:p w14:paraId="38F635A9" w14:textId="6D8700CB" w:rsidR="001C7ECD" w:rsidRDefault="001C7ECD" w:rsidP="001C7ECD">
      <w:pPr>
        <w:pStyle w:val="ListParagraph"/>
        <w:numPr>
          <w:ilvl w:val="0"/>
          <w:numId w:val="2"/>
        </w:numPr>
      </w:pPr>
      <w:r>
        <w:t>The thing playing the role would be ANY thing (Thing)</w:t>
      </w:r>
    </w:p>
    <w:p w14:paraId="6F366B7F" w14:textId="1B3C6927" w:rsidR="001C7ECD" w:rsidRDefault="001C7ECD" w:rsidP="001C7ECD">
      <w:pPr>
        <w:pStyle w:val="ListParagraph"/>
        <w:numPr>
          <w:ilvl w:val="0"/>
          <w:numId w:val="2"/>
        </w:numPr>
      </w:pPr>
      <w:r>
        <w:lastRenderedPageBreak/>
        <w:t>The context in which it plays the role of Context, is that of that model itself</w:t>
      </w:r>
    </w:p>
    <w:p w14:paraId="0CB967F5" w14:textId="066025A2" w:rsidR="001C7ECD" w:rsidRDefault="001C7ECD" w:rsidP="001C7ECD">
      <w:r>
        <w:t xml:space="preserve">Context is a role in relation to your model. </w:t>
      </w:r>
    </w:p>
    <w:p w14:paraId="319060D7" w14:textId="56A46557" w:rsidR="001C7ECD" w:rsidRDefault="001C7ECD" w:rsidP="001C7ECD">
      <w:r>
        <w:t xml:space="preserve">If you did want to stand that up you would do so in a different model – since the model itself is the context. So it is effectively at a different meta-level. </w:t>
      </w:r>
    </w:p>
    <w:p w14:paraId="7BD09B2F" w14:textId="2EBD980A" w:rsidR="001C7ECD" w:rsidRDefault="001C7ECD" w:rsidP="001C7ECD">
      <w:r>
        <w:t>SP needs an object called context.</w:t>
      </w:r>
    </w:p>
    <w:p w14:paraId="3A7E90CC" w14:textId="51591CA6" w:rsidR="001C7ECD" w:rsidRDefault="001C7ECD" w:rsidP="001C7ECD">
      <w:r>
        <w:t xml:space="preserve">Unless you are using a single context (e.g. the present, or this party), your context is always a Mediating Thing. </w:t>
      </w:r>
    </w:p>
    <w:p w14:paraId="11F3CF01" w14:textId="73FF1DC1" w:rsidR="001C7ECD" w:rsidRDefault="001C7ECD" w:rsidP="001C7ECD">
      <w:r>
        <w:t xml:space="preserve">If we ALWAYS define Context as </w:t>
      </w:r>
      <w:r w:rsidR="00F10B22">
        <w:t>being</w:t>
      </w:r>
      <w:r>
        <w:t xml:space="preserve"> a nexus of al or many of the kinds of concept, then the idea of a single-concept context goes away. </w:t>
      </w:r>
    </w:p>
    <w:p w14:paraId="6C1E0153" w14:textId="6EFF9398" w:rsidR="001C7ECD" w:rsidRDefault="001C7ECD" w:rsidP="00D705B9">
      <w:pPr>
        <w:pStyle w:val="Heading3"/>
      </w:pPr>
      <w:r>
        <w:t xml:space="preserve">The </w:t>
      </w:r>
      <w:proofErr w:type="spellStart"/>
      <w:r>
        <w:t>Ws</w:t>
      </w:r>
      <w:proofErr w:type="spellEnd"/>
    </w:p>
    <w:p w14:paraId="5DCE23A1" w14:textId="2D249CFC" w:rsidR="001C7ECD" w:rsidRDefault="00D705B9" w:rsidP="001C7ECD">
      <w:r>
        <w:t xml:space="preserve">SP: </w:t>
      </w:r>
      <w:r w:rsidR="001C7ECD">
        <w:t>Add: How much</w:t>
      </w:r>
    </w:p>
    <w:p w14:paraId="24243777" w14:textId="013E774D" w:rsidR="001C7ECD" w:rsidRDefault="003906FD" w:rsidP="001C7ECD">
      <w:r>
        <w:t>This applies to all of the other questions; you haven’t answer the other W questions adequately unless have quantified i</w:t>
      </w:r>
      <w:r w:rsidR="001C6178">
        <w:t>f</w:t>
      </w:r>
      <w:r>
        <w:t xml:space="preserve">. </w:t>
      </w:r>
    </w:p>
    <w:p w14:paraId="0E902A06" w14:textId="77777777" w:rsidR="0000475A" w:rsidRDefault="003906FD" w:rsidP="001C7ECD">
      <w:r>
        <w:t xml:space="preserve">e.g. </w:t>
      </w:r>
    </w:p>
    <w:p w14:paraId="321EC652" w14:textId="1FB5F767" w:rsidR="003906FD" w:rsidRDefault="003906FD" w:rsidP="0000475A">
      <w:pPr>
        <w:pStyle w:val="ListParagraph"/>
        <w:numPr>
          <w:ilvl w:val="0"/>
          <w:numId w:val="3"/>
        </w:numPr>
      </w:pPr>
      <w:r>
        <w:t>Who – e.g. cleaners. Not answered full unless you have said how man</w:t>
      </w:r>
      <w:r w:rsidR="00C364E6">
        <w:t>y</w:t>
      </w:r>
    </w:p>
    <w:p w14:paraId="05AC8701" w14:textId="054AB518" w:rsidR="003906FD" w:rsidRDefault="003906FD" w:rsidP="0000475A">
      <w:pPr>
        <w:pStyle w:val="ListParagraph"/>
        <w:numPr>
          <w:ilvl w:val="0"/>
          <w:numId w:val="3"/>
        </w:numPr>
      </w:pPr>
      <w:r>
        <w:t>Where – how much of the office do they clean (wh</w:t>
      </w:r>
      <w:r w:rsidR="0000475A">
        <w:t>a</w:t>
      </w:r>
      <w:r>
        <w:t>t do they clean)</w:t>
      </w:r>
    </w:p>
    <w:p w14:paraId="4A7DE57E" w14:textId="13D09D39" w:rsidR="003906FD" w:rsidRDefault="003906FD" w:rsidP="0000475A">
      <w:pPr>
        <w:pStyle w:val="ListParagraph"/>
        <w:numPr>
          <w:ilvl w:val="0"/>
          <w:numId w:val="3"/>
        </w:numPr>
      </w:pPr>
      <w:r>
        <w:t>When – e.g. at night</w:t>
      </w:r>
      <w:r w:rsidR="0000475A">
        <w:t>; how many nights, which nights, how many weeks</w:t>
      </w:r>
    </w:p>
    <w:p w14:paraId="452C45E9" w14:textId="665E4DD8" w:rsidR="0000475A" w:rsidRDefault="0000475A" w:rsidP="0000475A">
      <w:pPr>
        <w:pStyle w:val="ListParagraph"/>
        <w:numPr>
          <w:ilvl w:val="0"/>
          <w:numId w:val="3"/>
        </w:numPr>
      </w:pPr>
      <w:r>
        <w:t>Why – does not have an obvious ‘how much’ question. Strength of the Why (motivation)</w:t>
      </w:r>
      <w:r w:rsidR="00C364E6">
        <w:t>; how much it matters to you - strength of the Why</w:t>
      </w:r>
    </w:p>
    <w:p w14:paraId="2D4C31E4" w14:textId="12C63354" w:rsidR="00C364E6" w:rsidRDefault="00F10B22" w:rsidP="00C364E6">
      <w:r>
        <w:t xml:space="preserve">To what extent does the quantification requirement influence the intended concept that a word refers to. </w:t>
      </w:r>
    </w:p>
    <w:p w14:paraId="58ABCEF8" w14:textId="6A8139E4" w:rsidR="00F10B22" w:rsidRDefault="001C6178" w:rsidP="00C364E6">
      <w:r>
        <w:t xml:space="preserve">The question isn’t answered unless you have said how much of it you are doing in that context. </w:t>
      </w:r>
    </w:p>
    <w:p w14:paraId="7A96CCD8" w14:textId="260F59BF" w:rsidR="001C6178" w:rsidRDefault="005478F5" w:rsidP="00C364E6">
      <w:r>
        <w:t xml:space="preserve">MB: what influence that has </w:t>
      </w:r>
      <w:r w:rsidR="00D903C7">
        <w:t>on meaning?</w:t>
      </w:r>
    </w:p>
    <w:p w14:paraId="35F2BF64" w14:textId="1BBF701A" w:rsidR="00857C13" w:rsidRDefault="00857C13" w:rsidP="00857C13">
      <w:pPr>
        <w:pStyle w:val="Heading3"/>
      </w:pPr>
      <w:r>
        <w:t>Disambiguation</w:t>
      </w:r>
    </w:p>
    <w:p w14:paraId="5507F35D" w14:textId="2F95A68B" w:rsidR="00D903C7" w:rsidRDefault="00D903C7" w:rsidP="00C364E6">
      <w:r>
        <w:t xml:space="preserve">CB: </w:t>
      </w:r>
      <w:r w:rsidR="00497138">
        <w:t>disambiguation pages in Wikipedia</w:t>
      </w:r>
    </w:p>
    <w:p w14:paraId="79C4BEEA" w14:textId="1B22EDF4" w:rsidR="00497138" w:rsidRDefault="00497138" w:rsidP="00497138">
      <w:pPr>
        <w:pStyle w:val="ListParagraph"/>
        <w:numPr>
          <w:ilvl w:val="0"/>
          <w:numId w:val="2"/>
        </w:numPr>
      </w:pPr>
      <w:r>
        <w:t>Th</w:t>
      </w:r>
      <w:r w:rsidR="00857C13">
        <w:t>e</w:t>
      </w:r>
      <w:r>
        <w:t>se tell you what is the context of a particular definition</w:t>
      </w:r>
    </w:p>
    <w:p w14:paraId="18B98F04" w14:textId="2E0BA4BD" w:rsidR="00497138" w:rsidRDefault="00497138" w:rsidP="00497138">
      <w:pPr>
        <w:pStyle w:val="ListParagraph"/>
        <w:numPr>
          <w:ilvl w:val="0"/>
          <w:numId w:val="2"/>
        </w:numPr>
      </w:pPr>
      <w:r>
        <w:t>They only do that in a very informal way</w:t>
      </w:r>
    </w:p>
    <w:p w14:paraId="0FBBBC9B" w14:textId="7D9518D7" w:rsidR="00497138" w:rsidRDefault="00497138" w:rsidP="00497138">
      <w:pPr>
        <w:pStyle w:val="ListParagraph"/>
        <w:numPr>
          <w:ilvl w:val="1"/>
          <w:numId w:val="2"/>
        </w:numPr>
      </w:pPr>
      <w:r>
        <w:t xml:space="preserve">Typically as examples, inks to specific pages, natural language </w:t>
      </w:r>
      <w:r w:rsidR="00857C13">
        <w:t>reflection</w:t>
      </w:r>
      <w:r>
        <w:t xml:space="preserve"> of the context</w:t>
      </w:r>
    </w:p>
    <w:p w14:paraId="7CD808AA" w14:textId="510BBE13" w:rsidR="00497138" w:rsidRDefault="00497138" w:rsidP="00497138">
      <w:r>
        <w:t>Bu</w:t>
      </w:r>
      <w:r w:rsidR="00857C13">
        <w:t>t</w:t>
      </w:r>
      <w:r>
        <w:t xml:space="preserve"> when you go to the pages of </w:t>
      </w:r>
      <w:r w:rsidR="006539B6">
        <w:t>t</w:t>
      </w:r>
      <w:r>
        <w:t xml:space="preserve">hose concepts, those do have category tags, which are a more </w:t>
      </w:r>
      <w:r w:rsidR="00857C13">
        <w:t>formal</w:t>
      </w:r>
      <w:r>
        <w:t xml:space="preserve"> definition of the context of the </w:t>
      </w:r>
      <w:r w:rsidR="006539B6">
        <w:t>definition</w:t>
      </w:r>
      <w:r>
        <w:t xml:space="preserve"> .These themselves are organized in a </w:t>
      </w:r>
      <w:r w:rsidR="00857C13">
        <w:t>hierarchical</w:t>
      </w:r>
      <w:r>
        <w:t xml:space="preserve"> structure (taxonomy) </w:t>
      </w:r>
    </w:p>
    <w:p w14:paraId="4816AF01" w14:textId="4940737C" w:rsidR="00497138" w:rsidRDefault="00497138" w:rsidP="00497138">
      <w:r>
        <w:t xml:space="preserve">e.g. </w:t>
      </w:r>
      <w:proofErr w:type="spellStart"/>
      <w:r>
        <w:t>category:NameOfC</w:t>
      </w:r>
      <w:r w:rsidR="006539B6">
        <w:t>a</w:t>
      </w:r>
      <w:r>
        <w:t>tetorgy</w:t>
      </w:r>
      <w:proofErr w:type="spellEnd"/>
    </w:p>
    <w:p w14:paraId="356ECA43" w14:textId="2D8440A3" w:rsidR="00497138" w:rsidRDefault="00497138" w:rsidP="00497138">
      <w:r>
        <w:t xml:space="preserve"> which is a hyperlink to a category page, which may itself have a category tag. </w:t>
      </w:r>
    </w:p>
    <w:p w14:paraId="58A524FB" w14:textId="45B076CB" w:rsidR="00497138" w:rsidRDefault="00497138" w:rsidP="00497138">
      <w:r>
        <w:t xml:space="preserve">The structure of the category pages form a taxonomy. Of concepts (not terms). These are used to say that this age that defines the term XYZ does to in the context of Category ABC. </w:t>
      </w:r>
    </w:p>
    <w:p w14:paraId="1DCA31D3" w14:textId="6C4EC83D" w:rsidR="00497138" w:rsidRDefault="00497138" w:rsidP="00497138">
      <w:r>
        <w:lastRenderedPageBreak/>
        <w:t>Not as formal as it could be – anyone can att</w:t>
      </w:r>
      <w:r w:rsidR="006539B6">
        <w:t>a</w:t>
      </w:r>
      <w:r>
        <w:t>ch whate</w:t>
      </w:r>
      <w:r w:rsidR="006539B6">
        <w:t>v</w:t>
      </w:r>
      <w:r>
        <w:t xml:space="preserve">er category they want. </w:t>
      </w:r>
      <w:r w:rsidR="006539B6">
        <w:t>Without approval (crowd-sourced)</w:t>
      </w:r>
    </w:p>
    <w:p w14:paraId="10497411" w14:textId="2564B7AF" w:rsidR="00497138" w:rsidRDefault="00497138" w:rsidP="00497138">
      <w:r>
        <w:t>Can also attach multiple inheritance (</w:t>
      </w:r>
      <w:proofErr w:type="spellStart"/>
      <w:r>
        <w:t>polyierarchy</w:t>
      </w:r>
      <w:proofErr w:type="spellEnd"/>
      <w:r>
        <w:t xml:space="preserve">). </w:t>
      </w:r>
    </w:p>
    <w:p w14:paraId="23E7813A" w14:textId="5E095577" w:rsidR="006539B6" w:rsidRDefault="006539B6" w:rsidP="00497138">
      <w:r>
        <w:t>So this creates a parallel universe of concepts in a messy</w:t>
      </w:r>
      <w:r w:rsidR="00857C13">
        <w:t xml:space="preserve"> way</w:t>
      </w:r>
      <w:r>
        <w:t xml:space="preserve">. </w:t>
      </w:r>
    </w:p>
    <w:p w14:paraId="2720A6B3" w14:textId="2C864600" w:rsidR="00857C13" w:rsidRDefault="00857C13" w:rsidP="00857C13">
      <w:pPr>
        <w:pStyle w:val="Heading4"/>
      </w:pPr>
      <w:r>
        <w:t>Wikipedia Context Exploration Outcome</w:t>
      </w:r>
    </w:p>
    <w:p w14:paraId="136F392F" w14:textId="057AEFBE" w:rsidR="006539B6" w:rsidRDefault="006539B6" w:rsidP="00497138">
      <w:r>
        <w:t>So: find a way of doing that within the more formal MVF metamodel</w:t>
      </w:r>
    </w:p>
    <w:p w14:paraId="2836B84E" w14:textId="0156E228" w:rsidR="006539B6" w:rsidRDefault="006539B6" w:rsidP="00497138">
      <w:r>
        <w:t xml:space="preserve">Then create something users can use the same way as Wikipedia. </w:t>
      </w:r>
    </w:p>
    <w:p w14:paraId="46380139" w14:textId="68DAA443" w:rsidR="006539B6" w:rsidRDefault="006539B6" w:rsidP="00497138">
      <w:r>
        <w:t xml:space="preserve">Crowdsourced: editors, with privileges. </w:t>
      </w:r>
    </w:p>
    <w:p w14:paraId="21E6942F" w14:textId="76ACA222" w:rsidR="006539B6" w:rsidRDefault="006539B6" w:rsidP="00497138">
      <w:r>
        <w:t xml:space="preserve">So we would need the TFs to also have some kind of oversight, to sustain crowdsourcing. </w:t>
      </w:r>
    </w:p>
    <w:p w14:paraId="4C99FDDD" w14:textId="16D5B55A" w:rsidR="006539B6" w:rsidRDefault="006539B6" w:rsidP="00497138">
      <w:r>
        <w:t xml:space="preserve">The categories are also crowd sourced. Again messy, like the terms. </w:t>
      </w:r>
    </w:p>
    <w:p w14:paraId="1F9B0807" w14:textId="706B30E5" w:rsidR="00295533" w:rsidRDefault="00295533" w:rsidP="00497138">
      <w:r w:rsidRPr="00295533">
        <w:t>You add a category to a Wikipedia page by putting [[</w:t>
      </w:r>
      <w:proofErr w:type="spellStart"/>
      <w:r w:rsidRPr="00295533">
        <w:t>Category:XYZ</w:t>
      </w:r>
      <w:proofErr w:type="spellEnd"/>
      <w:r w:rsidRPr="00295533">
        <w:t>]] in the page.</w:t>
      </w:r>
    </w:p>
    <w:p w14:paraId="5B3FB627" w14:textId="180EA433" w:rsidR="00DB1ACD" w:rsidRDefault="00DB1ACD" w:rsidP="00497138">
      <w:r w:rsidRPr="00DB1ACD">
        <w:t>as a result, the page has a hyperlink to the category page. And then that page can itself contain a category tag [[</w:t>
      </w:r>
      <w:proofErr w:type="spellStart"/>
      <w:r w:rsidRPr="00DB1ACD">
        <w:t>Category:ABC</w:t>
      </w:r>
      <w:proofErr w:type="spellEnd"/>
      <w:r w:rsidRPr="00DB1ACD">
        <w:t>]], which creates a hierarchy, where XYZ is a subcategory of ABC</w:t>
      </w:r>
    </w:p>
    <w:p w14:paraId="44A4D8CC" w14:textId="584C0019" w:rsidR="006539B6" w:rsidRDefault="006539B6" w:rsidP="00497138">
      <w:r>
        <w:t xml:space="preserve">What we could do: have less messy ontology, with messier crowd-sourced vocabulary? </w:t>
      </w:r>
    </w:p>
    <w:p w14:paraId="680EDB80" w14:textId="1B24F3DF" w:rsidR="006539B6" w:rsidRDefault="003545D1" w:rsidP="00497138">
      <w:r w:rsidRPr="00DB1ACD">
        <w:rPr>
          <w:b/>
          <w:bCs/>
        </w:rPr>
        <w:t>Action:</w:t>
      </w:r>
      <w:r>
        <w:t xml:space="preserve"> Consider the above</w:t>
      </w:r>
    </w:p>
    <w:p w14:paraId="73AC6D6D" w14:textId="78BBE983" w:rsidR="003545D1" w:rsidRDefault="003545D1" w:rsidP="003545D1">
      <w:pPr>
        <w:pStyle w:val="Heading3"/>
      </w:pPr>
      <w:proofErr w:type="spellStart"/>
      <w:r>
        <w:t>AoB</w:t>
      </w:r>
      <w:proofErr w:type="spellEnd"/>
    </w:p>
    <w:p w14:paraId="5BFA3508" w14:textId="0E154A34" w:rsidR="003545D1" w:rsidRDefault="00857C13" w:rsidP="003545D1">
      <w:r>
        <w:t xml:space="preserve">SP: </w:t>
      </w:r>
      <w:r w:rsidR="003545D1">
        <w:t xml:space="preserve">Mapping relations </w:t>
      </w:r>
      <w:r w:rsidR="00295533">
        <w:t xml:space="preserve">– no way of doing in RDF </w:t>
      </w:r>
    </w:p>
    <w:p w14:paraId="3662DEDA" w14:textId="3A784498" w:rsidR="00295533" w:rsidRDefault="00295533" w:rsidP="003545D1">
      <w:r>
        <w:t xml:space="preserve">(MB: </w:t>
      </w:r>
      <w:r w:rsidR="00857C13">
        <w:t xml:space="preserve">can do </w:t>
      </w:r>
      <w:r>
        <w:t xml:space="preserve">as Relative Things; this was where we needed the </w:t>
      </w:r>
      <w:proofErr w:type="spellStart"/>
      <w:r w:rsidR="00947029">
        <w:t>gUFO</w:t>
      </w:r>
      <w:proofErr w:type="spellEnd"/>
      <w:r w:rsidR="00947029">
        <w:t xml:space="preserve"> approach of archetypes</w:t>
      </w:r>
      <w:r w:rsidR="00857C13">
        <w:t xml:space="preserve"> so people know how to do this in a consistent way</w:t>
      </w:r>
      <w:r>
        <w:t>)</w:t>
      </w:r>
    </w:p>
    <w:p w14:paraId="0D5EA408" w14:textId="5534EA27" w:rsidR="00947029" w:rsidRDefault="00947029" w:rsidP="003545D1">
      <w:r>
        <w:t>It would be great if there were a way of using richer model constru</w:t>
      </w:r>
      <w:r w:rsidR="007942B4">
        <w:t>c</w:t>
      </w:r>
      <w:r>
        <w:t xml:space="preserve">ts, including </w:t>
      </w:r>
      <w:proofErr w:type="spellStart"/>
      <w:r>
        <w:t>AssClass</w:t>
      </w:r>
      <w:proofErr w:type="spellEnd"/>
      <w:r>
        <w:t xml:space="preserve"> – would make the models easier to interpret. </w:t>
      </w:r>
    </w:p>
    <w:p w14:paraId="42EAC4DC" w14:textId="6A07AC36" w:rsidR="00947029" w:rsidRDefault="00947029" w:rsidP="003545D1">
      <w:r>
        <w:t xml:space="preserve">Similar in UML – for the use of </w:t>
      </w:r>
      <w:r w:rsidR="007942B4">
        <w:t xml:space="preserve">mereological Composition and Aggregation. </w:t>
      </w:r>
    </w:p>
    <w:p w14:paraId="43668FD9" w14:textId="3CF6D225" w:rsidR="007942B4" w:rsidRDefault="007942B4" w:rsidP="003545D1">
      <w:r>
        <w:t xml:space="preserve">Good to do something like UML but with richer </w:t>
      </w:r>
      <w:r w:rsidR="00DB1ACD">
        <w:t xml:space="preserve">relations than are in UML. </w:t>
      </w:r>
    </w:p>
    <w:p w14:paraId="63E8AE14" w14:textId="21F72869" w:rsidR="00DB1ACD" w:rsidRDefault="00857C13" w:rsidP="003545D1">
      <w:r>
        <w:t xml:space="preserve">MB to send </w:t>
      </w:r>
      <w:r w:rsidR="00DB1ACD">
        <w:t xml:space="preserve">links for </w:t>
      </w:r>
      <w:r>
        <w:t xml:space="preserve">these </w:t>
      </w:r>
      <w:r w:rsidR="00DB1ACD">
        <w:t>things</w:t>
      </w:r>
    </w:p>
    <w:p w14:paraId="6E17B5DE" w14:textId="7E8D0B45" w:rsidR="00DB1ACD" w:rsidRDefault="00DB1ACD" w:rsidP="003545D1">
      <w:r w:rsidRPr="00DB1ACD">
        <w:rPr>
          <w:b/>
          <w:bCs/>
        </w:rPr>
        <w:t>Action:</w:t>
      </w:r>
      <w:r>
        <w:t xml:space="preserve"> </w:t>
      </w:r>
      <w:r w:rsidR="00857C13">
        <w:t>Send these as o</w:t>
      </w:r>
      <w:r>
        <w:t>pen reference in the wiki rathe</w:t>
      </w:r>
      <w:r w:rsidR="00857C13">
        <w:t>r</w:t>
      </w:r>
      <w:r>
        <w:t xml:space="preserve"> than </w:t>
      </w:r>
      <w:r w:rsidR="00857C13">
        <w:t xml:space="preserve">just </w:t>
      </w:r>
      <w:r>
        <w:t xml:space="preserve">as email. </w:t>
      </w:r>
    </w:p>
    <w:p w14:paraId="4965070B" w14:textId="0B248CF8" w:rsidR="00DB1ACD" w:rsidRDefault="00DB1ACD" w:rsidP="003545D1">
      <w:r>
        <w:t xml:space="preserve">e.g. </w:t>
      </w:r>
      <w:r w:rsidR="00857C13">
        <w:t xml:space="preserve">also </w:t>
      </w:r>
      <w:r>
        <w:t>the 6 kinds of taxonomic relation</w:t>
      </w:r>
      <w:r w:rsidR="00857C13">
        <w:t xml:space="preserve"> (mentioned last week)</w:t>
      </w:r>
    </w:p>
    <w:p w14:paraId="1B4F9553" w14:textId="77777777" w:rsidR="001C7ECD" w:rsidRPr="001C7ECD" w:rsidRDefault="001C7ECD" w:rsidP="001C7ECD"/>
    <w:sectPr w:rsidR="001C7ECD" w:rsidRPr="001C7ECD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A4D94"/>
    <w:multiLevelType w:val="hybridMultilevel"/>
    <w:tmpl w:val="866AFE08"/>
    <w:lvl w:ilvl="0" w:tplc="D89EAB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1046"/>
    <w:multiLevelType w:val="hybridMultilevel"/>
    <w:tmpl w:val="0ABC2DC2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82955"/>
    <w:multiLevelType w:val="hybridMultilevel"/>
    <w:tmpl w:val="A94C600A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F0E59"/>
    <w:multiLevelType w:val="hybridMultilevel"/>
    <w:tmpl w:val="5514353A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CD"/>
    <w:rsid w:val="0000475A"/>
    <w:rsid w:val="000472A5"/>
    <w:rsid w:val="001B027D"/>
    <w:rsid w:val="001C6178"/>
    <w:rsid w:val="001C63F8"/>
    <w:rsid w:val="001C7ECD"/>
    <w:rsid w:val="00241249"/>
    <w:rsid w:val="00295533"/>
    <w:rsid w:val="003545D1"/>
    <w:rsid w:val="003906FD"/>
    <w:rsid w:val="00497138"/>
    <w:rsid w:val="005478F5"/>
    <w:rsid w:val="00593605"/>
    <w:rsid w:val="005A1CA2"/>
    <w:rsid w:val="006539B6"/>
    <w:rsid w:val="006948CD"/>
    <w:rsid w:val="007942B4"/>
    <w:rsid w:val="00857C13"/>
    <w:rsid w:val="00947029"/>
    <w:rsid w:val="00C364E6"/>
    <w:rsid w:val="00C56C73"/>
    <w:rsid w:val="00D705B9"/>
    <w:rsid w:val="00D903C7"/>
    <w:rsid w:val="00DB1ACD"/>
    <w:rsid w:val="00F1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A28B"/>
  <w15:chartTrackingRefBased/>
  <w15:docId w15:val="{D7E0F445-094F-4C03-A765-47369D67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5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C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C7E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C7E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7E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545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7C1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23</cp:revision>
  <dcterms:created xsi:type="dcterms:W3CDTF">2021-01-25T22:45:00Z</dcterms:created>
  <dcterms:modified xsi:type="dcterms:W3CDTF">2021-01-29T17:16:00Z</dcterms:modified>
</cp:coreProperties>
</file>