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6E118" w14:textId="531091A3" w:rsidR="001C63F8" w:rsidRDefault="00A37976" w:rsidP="00A37976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3DB00AE8" w14:textId="0FE3F34B" w:rsidR="00A37976" w:rsidRPr="00A37976" w:rsidRDefault="00A37976">
      <w:pPr>
        <w:rPr>
          <w:i/>
          <w:iCs/>
        </w:rPr>
      </w:pPr>
      <w:r w:rsidRPr="00A37976">
        <w:rPr>
          <w:i/>
          <w:iCs/>
        </w:rPr>
        <w:t>01 Feb 2021</w:t>
      </w:r>
    </w:p>
    <w:p w14:paraId="36F93639" w14:textId="3F739E0C" w:rsidR="00A37976" w:rsidRDefault="00A37976" w:rsidP="00A37976">
      <w:pPr>
        <w:pStyle w:val="Heading1"/>
      </w:pPr>
      <w:r>
        <w:t>Attendees</w:t>
      </w:r>
    </w:p>
    <w:p w14:paraId="12B44A9E" w14:textId="77777777" w:rsidR="009222FE" w:rsidRDefault="009222FE" w:rsidP="009222FE">
      <w:pPr>
        <w:pStyle w:val="ListParagraph"/>
        <w:numPr>
          <w:ilvl w:val="0"/>
          <w:numId w:val="20"/>
        </w:numPr>
      </w:pPr>
      <w:r>
        <w:t xml:space="preserve">Cory </w:t>
      </w:r>
      <w:proofErr w:type="spellStart"/>
      <w:r>
        <w:t>Casanave</w:t>
      </w:r>
      <w:proofErr w:type="spellEnd"/>
    </w:p>
    <w:p w14:paraId="299F5276" w14:textId="77777777" w:rsidR="009222FE" w:rsidRDefault="009222FE" w:rsidP="009222FE">
      <w:pPr>
        <w:pStyle w:val="ListParagraph"/>
        <w:numPr>
          <w:ilvl w:val="0"/>
          <w:numId w:val="20"/>
        </w:numPr>
      </w:pPr>
      <w:r>
        <w:t>Stephen Powley</w:t>
      </w:r>
    </w:p>
    <w:p w14:paraId="602B4225" w14:textId="77777777" w:rsidR="009222FE" w:rsidRDefault="009222FE" w:rsidP="009222FE">
      <w:pPr>
        <w:pStyle w:val="ListParagraph"/>
        <w:numPr>
          <w:ilvl w:val="0"/>
          <w:numId w:val="20"/>
        </w:numPr>
      </w:pPr>
      <w:r>
        <w:t xml:space="preserve">Rob </w:t>
      </w:r>
      <w:proofErr w:type="spellStart"/>
      <w:r>
        <w:t>Nehmer</w:t>
      </w:r>
      <w:proofErr w:type="spellEnd"/>
    </w:p>
    <w:p w14:paraId="76957801" w14:textId="77777777" w:rsidR="009222FE" w:rsidRDefault="009222FE" w:rsidP="009222FE">
      <w:pPr>
        <w:pStyle w:val="ListParagraph"/>
        <w:numPr>
          <w:ilvl w:val="0"/>
          <w:numId w:val="20"/>
        </w:numPr>
      </w:pPr>
      <w:r>
        <w:t>Mike Bennett</w:t>
      </w:r>
    </w:p>
    <w:p w14:paraId="5F29B426" w14:textId="77777777" w:rsidR="009222FE" w:rsidRDefault="009222FE" w:rsidP="009222FE">
      <w:pPr>
        <w:pStyle w:val="ListParagraph"/>
        <w:numPr>
          <w:ilvl w:val="0"/>
          <w:numId w:val="20"/>
        </w:numPr>
      </w:pPr>
      <w:r>
        <w:t>Bobbin Teegarden</w:t>
      </w:r>
    </w:p>
    <w:p w14:paraId="5183168A" w14:textId="5DF10453" w:rsidR="009222FE" w:rsidRPr="009222FE" w:rsidRDefault="009222FE" w:rsidP="009222FE">
      <w:pPr>
        <w:pStyle w:val="ListParagraph"/>
        <w:numPr>
          <w:ilvl w:val="0"/>
          <w:numId w:val="20"/>
        </w:numPr>
      </w:pPr>
      <w:r>
        <w:t>Claude Baudoin</w:t>
      </w:r>
    </w:p>
    <w:p w14:paraId="4E1BA93F" w14:textId="0686F60B" w:rsidR="00A37976" w:rsidRDefault="00A37976" w:rsidP="00A37976">
      <w:pPr>
        <w:pStyle w:val="Heading1"/>
      </w:pPr>
      <w:r>
        <w:t>Agenda</w:t>
      </w:r>
    </w:p>
    <w:p w14:paraId="0299C2A4" w14:textId="699B4F05" w:rsidR="00A37976" w:rsidRDefault="00A37976" w:rsidP="00A37976">
      <w:r>
        <w:t>Crack on…</w:t>
      </w:r>
    </w:p>
    <w:p w14:paraId="06336F93" w14:textId="33F2D9BC" w:rsidR="00A37976" w:rsidRDefault="00A37976" w:rsidP="00A37976">
      <w:pPr>
        <w:pStyle w:val="ListParagraph"/>
        <w:numPr>
          <w:ilvl w:val="0"/>
          <w:numId w:val="2"/>
        </w:numPr>
      </w:pPr>
      <w:r>
        <w:t xml:space="preserve">Focus on </w:t>
      </w:r>
      <w:proofErr w:type="gramStart"/>
      <w:r>
        <w:t>deliverables</w:t>
      </w:r>
      <w:proofErr w:type="gramEnd"/>
    </w:p>
    <w:p w14:paraId="493885D4" w14:textId="2254577E" w:rsidR="00A37976" w:rsidRDefault="00A37976" w:rsidP="00A37976">
      <w:pPr>
        <w:pStyle w:val="Heading1"/>
      </w:pPr>
      <w:r>
        <w:t>Meeting Notes</w:t>
      </w:r>
    </w:p>
    <w:p w14:paraId="18AD37AC" w14:textId="42457683" w:rsidR="00A37976" w:rsidRDefault="00A37976" w:rsidP="00A37976">
      <w:pPr>
        <w:pStyle w:val="Heading3"/>
      </w:pPr>
      <w:r>
        <w:t xml:space="preserve">Things to pick </w:t>
      </w:r>
      <w:proofErr w:type="gramStart"/>
      <w:r>
        <w:t>up</w:t>
      </w:r>
      <w:proofErr w:type="gramEnd"/>
    </w:p>
    <w:p w14:paraId="7DE06770" w14:textId="7F4999A4" w:rsidR="00A37976" w:rsidRDefault="00A37976" w:rsidP="00A37976">
      <w:r>
        <w:t xml:space="preserve">Using the vocabulary in one of the Blockchain docs (RFP or RFI) as a test case for this methodology and deliverables. </w:t>
      </w:r>
    </w:p>
    <w:p w14:paraId="45982D80" w14:textId="58218E8C" w:rsidR="00A37976" w:rsidRDefault="00A37976" w:rsidP="00A37976">
      <w:r>
        <w:t>We are working on another RFI in the BC-</w:t>
      </w:r>
      <w:proofErr w:type="gramStart"/>
      <w:r>
        <w:t>PSIG</w:t>
      </w:r>
      <w:proofErr w:type="gramEnd"/>
      <w:r>
        <w:t xml:space="preserve"> so it gives an opportunity to have some activity on concrete deliverables for this group. </w:t>
      </w:r>
    </w:p>
    <w:p w14:paraId="301A39AD" w14:textId="4FAA6CED" w:rsidR="00A37976" w:rsidRDefault="00A37976" w:rsidP="00A37976">
      <w:r>
        <w:t xml:space="preserve">Use this to focus our conversation. </w:t>
      </w:r>
    </w:p>
    <w:p w14:paraId="2DF2B97F" w14:textId="66C0FC0D" w:rsidR="00A37976" w:rsidRDefault="00A37976" w:rsidP="00A37976">
      <w:pPr>
        <w:pStyle w:val="Heading3"/>
      </w:pPr>
      <w:r>
        <w:t>Deliverables</w:t>
      </w:r>
    </w:p>
    <w:p w14:paraId="149272CA" w14:textId="594A170F" w:rsidR="00A37976" w:rsidRDefault="00A37976" w:rsidP="00A37976">
      <w:r>
        <w:t>The ‘End Deliverables’ are a good place to work back from. One of those is the OMG template / document insert for:</w:t>
      </w:r>
    </w:p>
    <w:p w14:paraId="2D3BD7D4" w14:textId="4F745B6E" w:rsidR="00A37976" w:rsidRDefault="00A37976" w:rsidP="00A37976">
      <w:pPr>
        <w:pStyle w:val="ListParagraph"/>
        <w:numPr>
          <w:ilvl w:val="0"/>
          <w:numId w:val="4"/>
        </w:numPr>
      </w:pPr>
      <w:r>
        <w:t>Terms and Definitions</w:t>
      </w:r>
    </w:p>
    <w:p w14:paraId="011C6D46" w14:textId="7F7D0CD0" w:rsidR="00A37976" w:rsidRDefault="00A37976" w:rsidP="00A37976">
      <w:pPr>
        <w:pStyle w:val="ListParagraph"/>
        <w:numPr>
          <w:ilvl w:val="0"/>
          <w:numId w:val="4"/>
        </w:numPr>
      </w:pPr>
      <w:r>
        <w:t>Symbols and Abbreviations</w:t>
      </w:r>
    </w:p>
    <w:p w14:paraId="7B61782D" w14:textId="5868F9BD" w:rsidR="00A37976" w:rsidRDefault="00A37976" w:rsidP="00A37976">
      <w:pPr>
        <w:pStyle w:val="ListParagraph"/>
        <w:numPr>
          <w:ilvl w:val="0"/>
          <w:numId w:val="4"/>
        </w:numPr>
      </w:pPr>
      <w:r>
        <w:t>References</w:t>
      </w:r>
    </w:p>
    <w:p w14:paraId="4E41B548" w14:textId="1E3F973C" w:rsidR="00A37976" w:rsidRDefault="00A37976" w:rsidP="00A37976">
      <w:r>
        <w:t xml:space="preserve">See original list from </w:t>
      </w:r>
      <w:proofErr w:type="spellStart"/>
      <w:r>
        <w:t>GovDTF</w:t>
      </w:r>
      <w:proofErr w:type="spellEnd"/>
      <w:r>
        <w:t xml:space="preserve"> – we have </w:t>
      </w:r>
      <w:proofErr w:type="gramStart"/>
      <w:r>
        <w:t>a number of</w:t>
      </w:r>
      <w:proofErr w:type="gramEnd"/>
      <w:r>
        <w:t xml:space="preserve"> things that were references – but the</w:t>
      </w:r>
      <w:r w:rsidR="005F26FB">
        <w:t>s</w:t>
      </w:r>
      <w:r>
        <w:t>e also had abbreviations (or even partial abbreviations like the GREAT Act)</w:t>
      </w:r>
    </w:p>
    <w:p w14:paraId="5AFD28E1" w14:textId="3C2C1631" w:rsidR="00A37976" w:rsidRDefault="00A37976" w:rsidP="00A37976">
      <w:proofErr w:type="gramStart"/>
      <w:r>
        <w:t>So</w:t>
      </w:r>
      <w:proofErr w:type="gramEnd"/>
      <w:r>
        <w:t xml:space="preserve"> any table of abbreviations would have cross reference both to TERMS and to REFERENCES. </w:t>
      </w:r>
    </w:p>
    <w:p w14:paraId="025C2B00" w14:textId="09925DF8" w:rsidR="00A37976" w:rsidRDefault="00A37976" w:rsidP="00A37976">
      <w:r>
        <w:t xml:space="preserve">Note that in some sources, the Terms and Definitions table might include </w:t>
      </w:r>
      <w:r w:rsidR="005F26FB">
        <w:t>acronyms</w:t>
      </w:r>
      <w:r>
        <w:t xml:space="preserve"> as the entry for a term. If we have a separate table of </w:t>
      </w:r>
      <w:proofErr w:type="gramStart"/>
      <w:r>
        <w:t>acronyms</w:t>
      </w:r>
      <w:proofErr w:type="gramEnd"/>
      <w:r>
        <w:t xml:space="preserve"> then we would want the long-form name of the term in the Terms and Definitions section. </w:t>
      </w:r>
    </w:p>
    <w:p w14:paraId="4FC8C403" w14:textId="3107DAB4" w:rsidR="00A37976" w:rsidRDefault="00A37976" w:rsidP="00A37976">
      <w:r>
        <w:t xml:space="preserve">Taxonomically, an abbreviation is a kind of </w:t>
      </w:r>
      <w:proofErr w:type="gramStart"/>
      <w:r>
        <w:t>synonym</w:t>
      </w:r>
      <w:proofErr w:type="gramEnd"/>
      <w:r>
        <w:t xml:space="preserve"> </w:t>
      </w:r>
    </w:p>
    <w:p w14:paraId="155DE982" w14:textId="730BF481" w:rsidR="00A37976" w:rsidRDefault="00A37976" w:rsidP="00A37976">
      <w:pPr>
        <w:pStyle w:val="ListParagraph"/>
        <w:numPr>
          <w:ilvl w:val="0"/>
          <w:numId w:val="5"/>
        </w:numPr>
      </w:pPr>
      <w:r>
        <w:t xml:space="preserve">But </w:t>
      </w:r>
      <w:proofErr w:type="gramStart"/>
      <w:r>
        <w:t>it’s</w:t>
      </w:r>
      <w:proofErr w:type="gramEnd"/>
      <w:r>
        <w:t xml:space="preserve"> worth distinguishing as a specific kind of synonym. </w:t>
      </w:r>
    </w:p>
    <w:p w14:paraId="2CAFDE51" w14:textId="7F4594F8" w:rsidR="00A37976" w:rsidRDefault="00A37976" w:rsidP="00A37976">
      <w:pPr>
        <w:pStyle w:val="ListParagraph"/>
        <w:numPr>
          <w:ilvl w:val="0"/>
          <w:numId w:val="5"/>
        </w:numPr>
      </w:pPr>
      <w:r>
        <w:t xml:space="preserve">See </w:t>
      </w:r>
      <w:proofErr w:type="gramStart"/>
      <w:r>
        <w:t>e.g.</w:t>
      </w:r>
      <w:proofErr w:type="gramEnd"/>
      <w:r>
        <w:t xml:space="preserve"> RDF stores</w:t>
      </w:r>
    </w:p>
    <w:p w14:paraId="5CC02C1B" w14:textId="0FEAA0C2" w:rsidR="00A37976" w:rsidRDefault="00A37976" w:rsidP="00A37976">
      <w:pPr>
        <w:pStyle w:val="ListParagraph"/>
        <w:numPr>
          <w:ilvl w:val="1"/>
          <w:numId w:val="5"/>
        </w:numPr>
      </w:pPr>
      <w:proofErr w:type="spellStart"/>
      <w:proofErr w:type="gramStart"/>
      <w:r>
        <w:t>Rdfs:label</w:t>
      </w:r>
      <w:proofErr w:type="spellEnd"/>
      <w:proofErr w:type="gramEnd"/>
    </w:p>
    <w:p w14:paraId="3725F7C9" w14:textId="0E0D2B6C" w:rsidR="00A37976" w:rsidRDefault="00A37976" w:rsidP="00A37976">
      <w:pPr>
        <w:pStyle w:val="ListParagraph"/>
        <w:numPr>
          <w:ilvl w:val="2"/>
          <w:numId w:val="5"/>
        </w:numPr>
      </w:pPr>
      <w:r>
        <w:t xml:space="preserve">Sub-thing of </w:t>
      </w:r>
      <w:proofErr w:type="spellStart"/>
      <w:proofErr w:type="gramStart"/>
      <w:r>
        <w:t>rdfs:label</w:t>
      </w:r>
      <w:proofErr w:type="spellEnd"/>
      <w:proofErr w:type="gramEnd"/>
      <w:r>
        <w:t xml:space="preserve"> e.g. ‘abbreviation’ as a sub-</w:t>
      </w:r>
      <w:r w:rsidR="0000420F">
        <w:t>type of that</w:t>
      </w:r>
    </w:p>
    <w:p w14:paraId="2A477845" w14:textId="6CE4EAEB" w:rsidR="0000420F" w:rsidRDefault="0000420F" w:rsidP="00A37976">
      <w:pPr>
        <w:pStyle w:val="ListParagraph"/>
        <w:numPr>
          <w:ilvl w:val="2"/>
          <w:numId w:val="5"/>
        </w:numPr>
      </w:pPr>
      <w:r>
        <w:lastRenderedPageBreak/>
        <w:t xml:space="preserve">See </w:t>
      </w:r>
      <w:r w:rsidR="00256782">
        <w:t xml:space="preserve">what the </w:t>
      </w:r>
      <w:r>
        <w:t xml:space="preserve">FIBO AV stuff </w:t>
      </w:r>
      <w:proofErr w:type="gramStart"/>
      <w:r>
        <w:t>does</w:t>
      </w:r>
      <w:proofErr w:type="gramEnd"/>
    </w:p>
    <w:p w14:paraId="7D8FDABD" w14:textId="1A7BE9B0" w:rsidR="0000420F" w:rsidRDefault="0000420F" w:rsidP="0000420F">
      <w:r>
        <w:t xml:space="preserve">Abbreviations may convey different (contextual) meaning to a full usage, particularly in speech. The act of spelling out the abbreviation carries some meaning (really, it conveys a usage context) </w:t>
      </w:r>
    </w:p>
    <w:p w14:paraId="43DCEF59" w14:textId="31A32B53" w:rsidR="0000420F" w:rsidRDefault="0000420F" w:rsidP="0000420F">
      <w:pPr>
        <w:pStyle w:val="Heading2"/>
      </w:pPr>
      <w:r>
        <w:t xml:space="preserve">Naming </w:t>
      </w:r>
      <w:r w:rsidR="00256782">
        <w:t xml:space="preserve">and Definition </w:t>
      </w:r>
      <w:r>
        <w:t>Rules</w:t>
      </w:r>
    </w:p>
    <w:p w14:paraId="1DA6696B" w14:textId="77777777" w:rsidR="0000420F" w:rsidRDefault="0000420F" w:rsidP="0000420F">
      <w:pPr>
        <w:pStyle w:val="Heading3"/>
      </w:pPr>
      <w:r>
        <w:t>Term Names</w:t>
      </w:r>
    </w:p>
    <w:p w14:paraId="1EC0C0E2" w14:textId="6C9EA82B" w:rsidR="0000420F" w:rsidRDefault="0000420F" w:rsidP="0000420F">
      <w:pPr>
        <w:pStyle w:val="Heading4"/>
      </w:pPr>
      <w:r>
        <w:t>Casing</w:t>
      </w:r>
    </w:p>
    <w:p w14:paraId="00BF518F" w14:textId="71557681" w:rsidR="0000420F" w:rsidRDefault="0000420F" w:rsidP="0000420F">
      <w:r>
        <w:t xml:space="preserve">Proper nouns are always upper case. </w:t>
      </w:r>
    </w:p>
    <w:p w14:paraId="76B014CB" w14:textId="16D45E32" w:rsidR="0000420F" w:rsidRDefault="0000420F" w:rsidP="0000420F">
      <w:r>
        <w:t>In normal human usage, we use lower case for both nouns and verbs</w:t>
      </w:r>
      <w:r w:rsidR="006D1E28">
        <w:t xml:space="preserve"> (in English; German uses capital case for nouns)</w:t>
      </w:r>
      <w:r>
        <w:t xml:space="preserve">. </w:t>
      </w:r>
    </w:p>
    <w:p w14:paraId="2D976AE7" w14:textId="2AA31B40" w:rsidR="0000420F" w:rsidRDefault="0000420F" w:rsidP="0000420F">
      <w:proofErr w:type="gramStart"/>
      <w:r>
        <w:t>Also</w:t>
      </w:r>
      <w:proofErr w:type="gramEnd"/>
      <w:r>
        <w:t xml:space="preserve"> some terms evolve</w:t>
      </w:r>
      <w:r w:rsidR="006D1E28">
        <w:t>, e.g.</w:t>
      </w:r>
      <w:r>
        <w:t xml:space="preserve">: </w:t>
      </w:r>
    </w:p>
    <w:p w14:paraId="57822D82" w14:textId="7295F211" w:rsidR="0000420F" w:rsidRDefault="0000420F" w:rsidP="0000420F">
      <w:pPr>
        <w:pStyle w:val="ListParagraph"/>
        <w:numPr>
          <w:ilvl w:val="0"/>
          <w:numId w:val="7"/>
        </w:numPr>
      </w:pPr>
      <w:r>
        <w:t>The Internet</w:t>
      </w:r>
    </w:p>
    <w:p w14:paraId="7D745D47" w14:textId="1BB22319" w:rsidR="0000420F" w:rsidRDefault="0000420F" w:rsidP="0000420F">
      <w:pPr>
        <w:pStyle w:val="ListParagraph"/>
        <w:numPr>
          <w:ilvl w:val="0"/>
          <w:numId w:val="7"/>
        </w:numPr>
      </w:pPr>
      <w:r>
        <w:t>An internet</w:t>
      </w:r>
    </w:p>
    <w:p w14:paraId="1BF93A45" w14:textId="1AC381C4" w:rsidR="0000420F" w:rsidRDefault="0000420F" w:rsidP="0000420F">
      <w:pPr>
        <w:pStyle w:val="ListParagraph"/>
        <w:numPr>
          <w:ilvl w:val="1"/>
          <w:numId w:val="7"/>
        </w:numPr>
      </w:pPr>
      <w:proofErr w:type="gramStart"/>
      <w:r>
        <w:t>Actually an</w:t>
      </w:r>
      <w:proofErr w:type="gramEnd"/>
      <w:r>
        <w:t xml:space="preserve"> ‘intranet’</w:t>
      </w:r>
    </w:p>
    <w:p w14:paraId="59560E19" w14:textId="68530C0E" w:rsidR="0000420F" w:rsidRDefault="0000420F" w:rsidP="0000420F">
      <w:pPr>
        <w:pStyle w:val="ListParagraph"/>
        <w:numPr>
          <w:ilvl w:val="1"/>
          <w:numId w:val="7"/>
        </w:numPr>
      </w:pPr>
      <w:r>
        <w:t xml:space="preserve">(disambiguation – we are using </w:t>
      </w:r>
      <w:r w:rsidR="006D1E28">
        <w:t xml:space="preserve">the </w:t>
      </w:r>
      <w:r>
        <w:t xml:space="preserve">‘internet’ word </w:t>
      </w:r>
      <w:r w:rsidR="006D1E28">
        <w:t xml:space="preserve">here </w:t>
      </w:r>
      <w:r>
        <w:t>to range over both concepts)</w:t>
      </w:r>
    </w:p>
    <w:p w14:paraId="65FF2A3C" w14:textId="64DD3DDB" w:rsidR="0000420F" w:rsidRDefault="0000420F" w:rsidP="0000420F">
      <w:r>
        <w:t xml:space="preserve">Wikipedia reflects the above usage (from an IBM report quoted in </w:t>
      </w:r>
      <w:proofErr w:type="spellStart"/>
      <w:r>
        <w:t>wikipedia</w:t>
      </w:r>
      <w:proofErr w:type="spellEnd"/>
      <w:r>
        <w:t xml:space="preserve">): </w:t>
      </w:r>
    </w:p>
    <w:p w14:paraId="78A8F468" w14:textId="5CEECA23" w:rsidR="0000420F" w:rsidRDefault="0000420F" w:rsidP="0000420F">
      <w:pPr>
        <w:ind w:left="720"/>
      </w:pPr>
      <w:r w:rsidRPr="0000420F">
        <w:t xml:space="preserve">"The words </w:t>
      </w:r>
      <w:proofErr w:type="gramStart"/>
      <w:r w:rsidRPr="0000420F">
        <w:t>internetwork</w:t>
      </w:r>
      <w:proofErr w:type="gramEnd"/>
      <w:r w:rsidRPr="0000420F">
        <w:t xml:space="preserve"> and internet is [sic] simply a contraction of the phrase interconnected network. However, when written with a capital "I," the Internet refers to the worldwide set of interconnected networks. Hence, the Internet is an internet, but the reverse does not apply."</w:t>
      </w:r>
    </w:p>
    <w:p w14:paraId="4ADC7105" w14:textId="6FB74C83" w:rsidR="0000420F" w:rsidRDefault="0000420F" w:rsidP="0000420F">
      <w:r w:rsidRPr="0000420F">
        <w:rPr>
          <w:b/>
          <w:bCs/>
        </w:rPr>
        <w:t>Evolution:</w:t>
      </w:r>
      <w:r>
        <w:t xml:space="preserve"> we would tend to use lowercase ‘internet’ in any case, as usage becomes more common. This happens with a lot of words. </w:t>
      </w:r>
    </w:p>
    <w:p w14:paraId="7BBF7E52" w14:textId="2C450AAD" w:rsidR="0000420F" w:rsidRDefault="0000420F" w:rsidP="0000420F">
      <w:r>
        <w:t xml:space="preserve">Etymological comment: vocabularies built on whatever we produce would provide evolutionary information on that. </w:t>
      </w:r>
    </w:p>
    <w:p w14:paraId="079F3F4F" w14:textId="32AB647D" w:rsidR="0000420F" w:rsidRDefault="0000420F" w:rsidP="0000420F">
      <w:pPr>
        <w:pStyle w:val="Heading3"/>
      </w:pPr>
      <w:r>
        <w:t>Definitions</w:t>
      </w:r>
    </w:p>
    <w:p w14:paraId="743AD850" w14:textId="6DECEDB5" w:rsidR="0000420F" w:rsidRDefault="0000420F" w:rsidP="0000420F">
      <w:r>
        <w:t>These separately have a casing convention choice:</w:t>
      </w:r>
    </w:p>
    <w:p w14:paraId="33F35896" w14:textId="0F1F8F78" w:rsidR="0000420F" w:rsidRDefault="0000420F" w:rsidP="0000420F">
      <w:pPr>
        <w:pStyle w:val="ListParagraph"/>
        <w:numPr>
          <w:ilvl w:val="0"/>
          <w:numId w:val="6"/>
        </w:numPr>
      </w:pPr>
      <w:r>
        <w:t xml:space="preserve">The ISO approach: definition is intended to be substitutable in a </w:t>
      </w:r>
      <w:proofErr w:type="gramStart"/>
      <w:r>
        <w:t>sentence</w:t>
      </w:r>
      <w:proofErr w:type="gramEnd"/>
    </w:p>
    <w:p w14:paraId="48CFA72A" w14:textId="32DF8D87" w:rsidR="0000420F" w:rsidRDefault="0000420F" w:rsidP="0000420F">
      <w:pPr>
        <w:pStyle w:val="ListParagraph"/>
        <w:numPr>
          <w:ilvl w:val="0"/>
          <w:numId w:val="6"/>
        </w:numPr>
      </w:pPr>
      <w:r>
        <w:t>The human approach: users like to see leading capital and ending period (full stop)</w:t>
      </w:r>
    </w:p>
    <w:p w14:paraId="2F05D6C6" w14:textId="52723A87" w:rsidR="0000420F" w:rsidRDefault="0000420F" w:rsidP="0000420F">
      <w:r>
        <w:t>Is it the case that individual terms also have the same casing question? Trivially yes – words are only capitalized if they are a proper noun (in English)</w:t>
      </w:r>
      <w:r w:rsidR="003C46EA">
        <w:t>.</w:t>
      </w:r>
    </w:p>
    <w:p w14:paraId="76FA4634" w14:textId="6D9C2B18" w:rsidR="0000420F" w:rsidRDefault="0000420F" w:rsidP="0000420F">
      <w:pPr>
        <w:pStyle w:val="Heading2"/>
      </w:pPr>
      <w:r>
        <w:t>Model Maintenance considerations</w:t>
      </w:r>
    </w:p>
    <w:p w14:paraId="1B2E3839" w14:textId="3288E775" w:rsidR="0000420F" w:rsidRDefault="0000420F" w:rsidP="0000420F">
      <w:pPr>
        <w:pStyle w:val="Heading3"/>
      </w:pPr>
      <w:r>
        <w:t>Metadata</w:t>
      </w:r>
    </w:p>
    <w:p w14:paraId="49243D28" w14:textId="6C8DF681" w:rsidR="0000420F" w:rsidRDefault="0000420F" w:rsidP="0000420F">
      <w:r>
        <w:t>There is standard metadata:</w:t>
      </w:r>
    </w:p>
    <w:p w14:paraId="1D36B4DE" w14:textId="57135E25" w:rsidR="0000420F" w:rsidRDefault="0000420F" w:rsidP="0000420F">
      <w:pPr>
        <w:pStyle w:val="ListParagraph"/>
        <w:numPr>
          <w:ilvl w:val="0"/>
          <w:numId w:val="8"/>
        </w:numPr>
      </w:pPr>
      <w:r>
        <w:t>RDF / RDFS</w:t>
      </w:r>
    </w:p>
    <w:p w14:paraId="1D0F91F4" w14:textId="0113AD75" w:rsidR="00AF2281" w:rsidRDefault="00AF2281" w:rsidP="0000420F">
      <w:pPr>
        <w:pStyle w:val="ListParagraph"/>
        <w:numPr>
          <w:ilvl w:val="0"/>
          <w:numId w:val="8"/>
        </w:numPr>
      </w:pPr>
      <w:r>
        <w:t>SKOS</w:t>
      </w:r>
    </w:p>
    <w:p w14:paraId="6AF20ED5" w14:textId="0F75B7F6" w:rsidR="00AF2281" w:rsidRDefault="00AF2281" w:rsidP="0000420F">
      <w:pPr>
        <w:pStyle w:val="ListParagraph"/>
        <w:numPr>
          <w:ilvl w:val="0"/>
          <w:numId w:val="8"/>
        </w:numPr>
      </w:pPr>
      <w:r>
        <w:t>DC</w:t>
      </w:r>
    </w:p>
    <w:p w14:paraId="321F2385" w14:textId="472D8ECE" w:rsidR="00AF2281" w:rsidRDefault="00AF2281" w:rsidP="00AF2281">
      <w:r>
        <w:t xml:space="preserve">Local variants: </w:t>
      </w:r>
    </w:p>
    <w:p w14:paraId="39CC4310" w14:textId="656932FE" w:rsidR="00AF2281" w:rsidRDefault="00AF2281" w:rsidP="00AF2281">
      <w:pPr>
        <w:pStyle w:val="ListParagraph"/>
        <w:numPr>
          <w:ilvl w:val="0"/>
          <w:numId w:val="9"/>
        </w:numPr>
      </w:pPr>
      <w:r>
        <w:t>OMG AB Specification Metadata</w:t>
      </w:r>
    </w:p>
    <w:p w14:paraId="0FD6329D" w14:textId="5961F883" w:rsidR="00AF2281" w:rsidRDefault="00AF2281" w:rsidP="00AF2281">
      <w:pPr>
        <w:pStyle w:val="ListParagraph"/>
        <w:numPr>
          <w:ilvl w:val="0"/>
          <w:numId w:val="9"/>
        </w:numPr>
      </w:pPr>
      <w:r>
        <w:lastRenderedPageBreak/>
        <w:t xml:space="preserve">FIBO Annotation Vocabulary (AV) </w:t>
      </w:r>
    </w:p>
    <w:p w14:paraId="1E8790CF" w14:textId="304DAE54" w:rsidR="00AF2281" w:rsidRDefault="00AF2281" w:rsidP="00AF2281">
      <w:pPr>
        <w:pStyle w:val="ListParagraph"/>
        <w:numPr>
          <w:ilvl w:val="1"/>
          <w:numId w:val="9"/>
        </w:numPr>
      </w:pPr>
      <w:r>
        <w:t xml:space="preserve">Term Origin, definition origin etc. </w:t>
      </w:r>
    </w:p>
    <w:p w14:paraId="2F25A0BD" w14:textId="15B30190" w:rsidR="00AF2281" w:rsidRDefault="00AF2281" w:rsidP="003C46EA">
      <w:pPr>
        <w:pStyle w:val="Heading3"/>
      </w:pPr>
      <w:r>
        <w:t>Origin of that Origin stuff</w:t>
      </w:r>
    </w:p>
    <w:p w14:paraId="162B8197" w14:textId="2CAB591C" w:rsidR="00AF2281" w:rsidRDefault="00AF2281" w:rsidP="00AF2281">
      <w:r>
        <w:t>MB standardized the way I wrote notes in the single UML Notes field</w:t>
      </w:r>
      <w:r w:rsidR="003C46EA">
        <w:t xml:space="preserve"> in the original </w:t>
      </w:r>
      <w:proofErr w:type="spellStart"/>
      <w:r w:rsidR="003C46EA">
        <w:t>Sparx</w:t>
      </w:r>
      <w:proofErr w:type="spellEnd"/>
      <w:r w:rsidR="003C46EA">
        <w:t xml:space="preserve"> EA UML model for FIBO:</w:t>
      </w:r>
    </w:p>
    <w:p w14:paraId="74E8772D" w14:textId="29B4BC92" w:rsidR="00AF2281" w:rsidRDefault="00AF2281" w:rsidP="006B75EA">
      <w:pPr>
        <w:pStyle w:val="ListParagraph"/>
        <w:numPr>
          <w:ilvl w:val="0"/>
          <w:numId w:val="21"/>
        </w:numPr>
      </w:pPr>
      <w:r>
        <w:t>First part: definition</w:t>
      </w:r>
    </w:p>
    <w:p w14:paraId="48364D99" w14:textId="333576F3" w:rsidR="00AF2281" w:rsidRDefault="00AF2281" w:rsidP="006B75EA">
      <w:pPr>
        <w:pStyle w:val="ListParagraph"/>
        <w:numPr>
          <w:ilvl w:val="0"/>
          <w:numId w:val="21"/>
        </w:numPr>
      </w:pPr>
      <w:r>
        <w:t xml:space="preserve">‘Further Notes’ became </w:t>
      </w:r>
      <w:proofErr w:type="spellStart"/>
      <w:proofErr w:type="gramStart"/>
      <w:r>
        <w:t>av:explanatoryNote</w:t>
      </w:r>
      <w:proofErr w:type="spellEnd"/>
      <w:proofErr w:type="gramEnd"/>
      <w:r>
        <w:t xml:space="preserve"> and / or </w:t>
      </w:r>
      <w:proofErr w:type="spellStart"/>
      <w:r>
        <w:t>skos:editorialNote</w:t>
      </w:r>
      <w:proofErr w:type="spellEnd"/>
    </w:p>
    <w:p w14:paraId="25212065" w14:textId="48A94965" w:rsidR="00AF2281" w:rsidRDefault="00AF2281" w:rsidP="006B75EA">
      <w:pPr>
        <w:pStyle w:val="ListParagraph"/>
        <w:numPr>
          <w:ilvl w:val="0"/>
          <w:numId w:val="21"/>
        </w:numPr>
      </w:pPr>
      <w:r>
        <w:t>Term and definition origin / adapted from</w:t>
      </w:r>
    </w:p>
    <w:p w14:paraId="21717F82" w14:textId="434E8983" w:rsidR="00AF2281" w:rsidRDefault="00AF2281" w:rsidP="00AF2281">
      <w:r>
        <w:t>These became the FIBO AV elements</w:t>
      </w:r>
    </w:p>
    <w:p w14:paraId="36FE2EE6" w14:textId="271A7847" w:rsidR="00AF2281" w:rsidRDefault="00AF2281" w:rsidP="00AF2281">
      <w:r>
        <w:t>Were each a</w:t>
      </w:r>
      <w:r w:rsidR="006B75EA">
        <w:t>n</w:t>
      </w:r>
      <w:r>
        <w:t xml:space="preserve"> ‘annotation property’ in OWL. </w:t>
      </w:r>
    </w:p>
    <w:p w14:paraId="4107E181" w14:textId="7B641F49" w:rsidR="00AF2281" w:rsidRDefault="00AF2281" w:rsidP="00AF2281">
      <w:r>
        <w:t xml:space="preserve">Where possible we extended existing standards (RDF, SKOS and DC) to create these. </w:t>
      </w:r>
    </w:p>
    <w:p w14:paraId="4B113479" w14:textId="354DADA3" w:rsidR="00AF2281" w:rsidRDefault="00AF2281" w:rsidP="00AF2281">
      <w:r>
        <w:t xml:space="preserve">So a sub-property of </w:t>
      </w:r>
      <w:proofErr w:type="spellStart"/>
      <w:proofErr w:type="gramStart"/>
      <w:r>
        <w:t>SKOS:Note</w:t>
      </w:r>
      <w:proofErr w:type="spellEnd"/>
      <w:proofErr w:type="gramEnd"/>
      <w:r>
        <w:t xml:space="preserve"> would be </w:t>
      </w:r>
      <w:proofErr w:type="spellStart"/>
      <w:r>
        <w:t>AV:explanatoryNote</w:t>
      </w:r>
      <w:proofErr w:type="spellEnd"/>
    </w:p>
    <w:p w14:paraId="000B0396" w14:textId="7959641D" w:rsidR="00AF2281" w:rsidRDefault="00AF2281" w:rsidP="00AF2281">
      <w:r>
        <w:t>SKOS had a few we could use e.g.</w:t>
      </w:r>
    </w:p>
    <w:p w14:paraId="75629E59" w14:textId="3D84F63D" w:rsidR="00AF2281" w:rsidRDefault="00AF2281" w:rsidP="00AF2281">
      <w:pPr>
        <w:pStyle w:val="ListParagraph"/>
        <w:numPr>
          <w:ilvl w:val="0"/>
          <w:numId w:val="10"/>
        </w:numPr>
      </w:pPr>
      <w:proofErr w:type="spellStart"/>
      <w:r>
        <w:t>editorialNote</w:t>
      </w:r>
      <w:proofErr w:type="spellEnd"/>
      <w:r>
        <w:t xml:space="preserve"> (which itself extends </w:t>
      </w:r>
      <w:proofErr w:type="spellStart"/>
      <w:proofErr w:type="gramStart"/>
      <w:r>
        <w:t>SKOS:note</w:t>
      </w:r>
      <w:proofErr w:type="spellEnd"/>
      <w:proofErr w:type="gramEnd"/>
      <w:r w:rsidR="006B75EA">
        <w:t>)</w:t>
      </w:r>
    </w:p>
    <w:p w14:paraId="0F5491AC" w14:textId="2C43F205" w:rsidR="00AF2281" w:rsidRDefault="00AF2281" w:rsidP="00AF2281">
      <w:pPr>
        <w:pStyle w:val="ListParagraph"/>
        <w:numPr>
          <w:ilvl w:val="0"/>
          <w:numId w:val="10"/>
        </w:numPr>
      </w:pPr>
      <w:proofErr w:type="spellStart"/>
      <w:r>
        <w:t>scopeNote</w:t>
      </w:r>
      <w:proofErr w:type="spellEnd"/>
      <w:r w:rsidR="006B75EA">
        <w:t xml:space="preserve"> (ditto)</w:t>
      </w:r>
    </w:p>
    <w:p w14:paraId="066DE1AF" w14:textId="69881BDE" w:rsidR="00AF2281" w:rsidRDefault="00AF2281" w:rsidP="00AF2281">
      <w:r>
        <w:t>In RDF we had</w:t>
      </w:r>
    </w:p>
    <w:p w14:paraId="25A20983" w14:textId="68E742B5" w:rsidR="00AF2281" w:rsidRDefault="006B75EA" w:rsidP="00AF2281">
      <w:proofErr w:type="spellStart"/>
      <w:proofErr w:type="gramStart"/>
      <w:r>
        <w:t>r</w:t>
      </w:r>
      <w:r w:rsidR="00AF2281">
        <w:t>dfs:label</w:t>
      </w:r>
      <w:proofErr w:type="spellEnd"/>
      <w:proofErr w:type="gramEnd"/>
    </w:p>
    <w:p w14:paraId="0EC6D495" w14:textId="382E6139" w:rsidR="00AF2281" w:rsidRDefault="00AF2281" w:rsidP="00AF2281">
      <w:r>
        <w:t xml:space="preserve">We needed </w:t>
      </w:r>
      <w:proofErr w:type="gramStart"/>
      <w:r>
        <w:t>synonym</w:t>
      </w:r>
      <w:proofErr w:type="gramEnd"/>
    </w:p>
    <w:p w14:paraId="66549269" w14:textId="4AE1ADDA" w:rsidR="00AF2281" w:rsidRDefault="00AF2281" w:rsidP="00AF2281">
      <w:r>
        <w:t>We then needed to disting</w:t>
      </w:r>
      <w:r w:rsidR="000D2E95">
        <w:t>ui</w:t>
      </w:r>
      <w:r>
        <w:t>s</w:t>
      </w:r>
      <w:r w:rsidR="000D2E95">
        <w:t>h</w:t>
      </w:r>
      <w:r>
        <w:t xml:space="preserve"> kinds of synonym: </w:t>
      </w:r>
    </w:p>
    <w:p w14:paraId="140053C3" w14:textId="0AF701D5" w:rsidR="00AF2281" w:rsidRDefault="00AF2281" w:rsidP="00AF2281">
      <w:pPr>
        <w:pStyle w:val="ListParagraph"/>
        <w:numPr>
          <w:ilvl w:val="0"/>
          <w:numId w:val="11"/>
        </w:numPr>
      </w:pPr>
      <w:r>
        <w:t>abbreviation</w:t>
      </w:r>
    </w:p>
    <w:p w14:paraId="410E0752" w14:textId="4038E349" w:rsidR="006B75EA" w:rsidRDefault="006B75EA" w:rsidP="00D01CFD">
      <w:pPr>
        <w:pStyle w:val="Heading3"/>
      </w:pPr>
      <w:r>
        <w:t>Standard</w:t>
      </w:r>
      <w:r w:rsidR="00D01CFD">
        <w:t>ized Usage of Metadata Standards</w:t>
      </w:r>
    </w:p>
    <w:p w14:paraId="5C1E60FD" w14:textId="2E63D224" w:rsidR="00AF2281" w:rsidRDefault="00AF2281" w:rsidP="00AF2281">
      <w:proofErr w:type="gramStart"/>
      <w:r>
        <w:t>So</w:t>
      </w:r>
      <w:proofErr w:type="gramEnd"/>
      <w:r w:rsidR="00D01CFD">
        <w:t xml:space="preserve"> to</w:t>
      </w:r>
      <w:r>
        <w:t xml:space="preserve"> the issue</w:t>
      </w:r>
      <w:r w:rsidR="00D01CFD">
        <w:t>:</w:t>
      </w:r>
    </w:p>
    <w:p w14:paraId="6EC20DD2" w14:textId="2E259B5F" w:rsidR="00AF2281" w:rsidRDefault="00AF2281" w:rsidP="00AF2281">
      <w:pPr>
        <w:pStyle w:val="ListParagraph"/>
        <w:numPr>
          <w:ilvl w:val="0"/>
          <w:numId w:val="12"/>
        </w:numPr>
      </w:pPr>
      <w:r>
        <w:t xml:space="preserve">We have standards for </w:t>
      </w:r>
      <w:proofErr w:type="gramStart"/>
      <w:r>
        <w:t>metadata</w:t>
      </w:r>
      <w:proofErr w:type="gramEnd"/>
    </w:p>
    <w:p w14:paraId="4CFB5038" w14:textId="73C6474D" w:rsidR="00AF2281" w:rsidRDefault="00AF2281" w:rsidP="00AF2281">
      <w:pPr>
        <w:pStyle w:val="ListParagraph"/>
        <w:numPr>
          <w:ilvl w:val="0"/>
          <w:numId w:val="12"/>
        </w:numPr>
      </w:pPr>
      <w:r>
        <w:t xml:space="preserve">We DON’T have a standard way of using that </w:t>
      </w:r>
      <w:proofErr w:type="gramStart"/>
      <w:r>
        <w:t>metadata</w:t>
      </w:r>
      <w:proofErr w:type="gramEnd"/>
    </w:p>
    <w:p w14:paraId="6CD80C6B" w14:textId="77777777" w:rsidR="00AF2281" w:rsidRDefault="00AF2281" w:rsidP="00AF2281">
      <w:r>
        <w:t xml:space="preserve">e.g. </w:t>
      </w:r>
    </w:p>
    <w:p w14:paraId="2A06647D" w14:textId="468174FC" w:rsidR="00AF2281" w:rsidRDefault="00AF2281" w:rsidP="00AF2281">
      <w:pPr>
        <w:pStyle w:val="ListParagraph"/>
        <w:numPr>
          <w:ilvl w:val="0"/>
          <w:numId w:val="13"/>
        </w:numPr>
      </w:pPr>
      <w:r>
        <w:t>explanatory note – we defined our own, do others ha</w:t>
      </w:r>
      <w:r w:rsidR="000D2E95">
        <w:t>v</w:t>
      </w:r>
      <w:r>
        <w:t xml:space="preserve">e one we </w:t>
      </w:r>
      <w:proofErr w:type="gramStart"/>
      <w:r>
        <w:t>weren’t</w:t>
      </w:r>
      <w:proofErr w:type="gramEnd"/>
      <w:r>
        <w:t xml:space="preserve"> aware of</w:t>
      </w:r>
      <w:r w:rsidR="00D01CFD">
        <w:t>?</w:t>
      </w:r>
    </w:p>
    <w:p w14:paraId="314B108A" w14:textId="253E4FA3" w:rsidR="00AF2281" w:rsidRDefault="00AF2281" w:rsidP="00AF2281">
      <w:pPr>
        <w:pStyle w:val="ListParagraph"/>
        <w:numPr>
          <w:ilvl w:val="0"/>
          <w:numId w:val="13"/>
        </w:numPr>
      </w:pPr>
      <w:r>
        <w:t xml:space="preserve">definition origin – we should have been able to use </w:t>
      </w:r>
      <w:r w:rsidR="000D2E95">
        <w:t>something from Prov-</w:t>
      </w:r>
      <w:proofErr w:type="gramStart"/>
      <w:r w:rsidR="000D2E95">
        <w:t>O</w:t>
      </w:r>
      <w:proofErr w:type="gramEnd"/>
    </w:p>
    <w:p w14:paraId="6281DBC8" w14:textId="6A024934" w:rsidR="000D2E95" w:rsidRDefault="000D2E95" w:rsidP="000D2E95">
      <w:r>
        <w:t xml:space="preserve">There is not a standard for how to use the standards for the metadata. </w:t>
      </w:r>
    </w:p>
    <w:p w14:paraId="58C2A667" w14:textId="2BAAA2FE" w:rsidR="000D2E95" w:rsidRDefault="000D2E95" w:rsidP="000D2E95">
      <w:pPr>
        <w:pStyle w:val="Heading3"/>
      </w:pPr>
      <w:r>
        <w:t xml:space="preserve">Other ways this is </w:t>
      </w:r>
      <w:proofErr w:type="gramStart"/>
      <w:r>
        <w:t>done</w:t>
      </w:r>
      <w:proofErr w:type="gramEnd"/>
    </w:p>
    <w:p w14:paraId="4C3BAF35" w14:textId="5DE9A49D" w:rsidR="000D2E95" w:rsidRDefault="000D2E95" w:rsidP="000D2E95">
      <w:r>
        <w:t xml:space="preserve">See </w:t>
      </w:r>
      <w:proofErr w:type="gramStart"/>
      <w:r>
        <w:t>WordNet</w:t>
      </w:r>
      <w:proofErr w:type="gramEnd"/>
    </w:p>
    <w:p w14:paraId="6B9B9037" w14:textId="41139208" w:rsidR="000D2E95" w:rsidRDefault="000D2E95" w:rsidP="000D2E95">
      <w:r>
        <w:t xml:space="preserve">There is a multilingual version of </w:t>
      </w:r>
      <w:proofErr w:type="gramStart"/>
      <w:r>
        <w:t>wordnet</w:t>
      </w:r>
      <w:proofErr w:type="gramEnd"/>
    </w:p>
    <w:p w14:paraId="791996A2" w14:textId="7FD247A5" w:rsidR="000D2E95" w:rsidRDefault="000D2E95" w:rsidP="000D2E95">
      <w:r>
        <w:t xml:space="preserve">There is a separate </w:t>
      </w:r>
      <w:proofErr w:type="spellStart"/>
      <w:r>
        <w:t>verbnet</w:t>
      </w:r>
      <w:proofErr w:type="spellEnd"/>
      <w:r>
        <w:t xml:space="preserve">, since wordnet did not have verbs. </w:t>
      </w:r>
    </w:p>
    <w:p w14:paraId="19B6406D" w14:textId="5A122A54" w:rsidR="000D2E95" w:rsidRDefault="000D2E95" w:rsidP="000D2E95">
      <w:r>
        <w:t xml:space="preserve">See also last week’s’ notes </w:t>
      </w:r>
      <w:r w:rsidR="00D01CFD">
        <w:t xml:space="preserve">on </w:t>
      </w:r>
      <w:r>
        <w:t xml:space="preserve">Wikipedia (in terms of how context was used – and the metadata elements for that). The Wikipedia ‘categories’ meta-tag that themselves reflected a concept taxonomy. </w:t>
      </w:r>
    </w:p>
    <w:p w14:paraId="37BD9EFB" w14:textId="2838CCE1" w:rsidR="000D2E95" w:rsidRDefault="000D2E95" w:rsidP="000D2E95">
      <w:proofErr w:type="gramStart"/>
      <w:r>
        <w:lastRenderedPageBreak/>
        <w:t>So</w:t>
      </w:r>
      <w:proofErr w:type="gramEnd"/>
      <w:r>
        <w:t xml:space="preserve"> the question of standardization of metadata applies to:</w:t>
      </w:r>
    </w:p>
    <w:p w14:paraId="2618A6B0" w14:textId="1C171661" w:rsidR="000D2E95" w:rsidRDefault="000D2E95" w:rsidP="000D2E95">
      <w:pPr>
        <w:pStyle w:val="ListParagraph"/>
        <w:numPr>
          <w:ilvl w:val="0"/>
          <w:numId w:val="14"/>
        </w:numPr>
      </w:pPr>
      <w:r>
        <w:t>Terms</w:t>
      </w:r>
    </w:p>
    <w:p w14:paraId="3CC240B5" w14:textId="5B0FAD18" w:rsidR="000D2E95" w:rsidRDefault="000D2E95" w:rsidP="000D2E95">
      <w:pPr>
        <w:pStyle w:val="ListParagraph"/>
        <w:numPr>
          <w:ilvl w:val="1"/>
          <w:numId w:val="14"/>
        </w:numPr>
      </w:pPr>
      <w:r>
        <w:t>Things about terms</w:t>
      </w:r>
    </w:p>
    <w:p w14:paraId="037052FB" w14:textId="1EEB0C08" w:rsidR="000D2E95" w:rsidRDefault="000D2E95" w:rsidP="000D2E95">
      <w:pPr>
        <w:pStyle w:val="ListParagraph"/>
        <w:numPr>
          <w:ilvl w:val="2"/>
          <w:numId w:val="14"/>
        </w:numPr>
      </w:pPr>
      <w:proofErr w:type="gramStart"/>
      <w:r>
        <w:t>E.g.</w:t>
      </w:r>
      <w:proofErr w:type="gramEnd"/>
      <w:r>
        <w:t xml:space="preserve"> Term Origin</w:t>
      </w:r>
    </w:p>
    <w:p w14:paraId="3A395F01" w14:textId="12DAB920" w:rsidR="000D2E95" w:rsidRDefault="000D2E95" w:rsidP="000D2E95">
      <w:pPr>
        <w:pStyle w:val="ListParagraph"/>
        <w:numPr>
          <w:ilvl w:val="0"/>
          <w:numId w:val="14"/>
        </w:numPr>
      </w:pPr>
      <w:r>
        <w:t>Definitions</w:t>
      </w:r>
    </w:p>
    <w:p w14:paraId="6BFCACE8" w14:textId="2BC0E873" w:rsidR="000D2E95" w:rsidRDefault="000D2E95" w:rsidP="000D2E95">
      <w:pPr>
        <w:pStyle w:val="ListParagraph"/>
        <w:numPr>
          <w:ilvl w:val="1"/>
          <w:numId w:val="14"/>
        </w:numPr>
      </w:pPr>
      <w:r>
        <w:t>Things about definitions</w:t>
      </w:r>
    </w:p>
    <w:p w14:paraId="22A24CAF" w14:textId="404E4716" w:rsidR="000D2E95" w:rsidRDefault="000D2E95" w:rsidP="000D2E95">
      <w:pPr>
        <w:pStyle w:val="ListParagraph"/>
        <w:numPr>
          <w:ilvl w:val="0"/>
          <w:numId w:val="14"/>
        </w:numPr>
      </w:pPr>
      <w:r>
        <w:t>Contexts</w:t>
      </w:r>
    </w:p>
    <w:p w14:paraId="1609E7D8" w14:textId="3120821E" w:rsidR="000D2E95" w:rsidRDefault="000D2E95" w:rsidP="000D2E95">
      <w:pPr>
        <w:pStyle w:val="ListParagraph"/>
        <w:numPr>
          <w:ilvl w:val="1"/>
          <w:numId w:val="14"/>
        </w:numPr>
      </w:pPr>
      <w:r>
        <w:t>Things about context</w:t>
      </w:r>
    </w:p>
    <w:p w14:paraId="472C76B7" w14:textId="0CC4A28F" w:rsidR="000D2E95" w:rsidRDefault="000D2E95" w:rsidP="000D2E95">
      <w:pPr>
        <w:pStyle w:val="ListParagraph"/>
        <w:numPr>
          <w:ilvl w:val="0"/>
          <w:numId w:val="14"/>
        </w:numPr>
      </w:pPr>
      <w:r>
        <w:t>References</w:t>
      </w:r>
    </w:p>
    <w:p w14:paraId="3D02F6BB" w14:textId="6F67F2B7" w:rsidR="000D2E95" w:rsidRDefault="000D2E95" w:rsidP="000D2E95">
      <w:pPr>
        <w:pStyle w:val="ListParagraph"/>
        <w:numPr>
          <w:ilvl w:val="1"/>
          <w:numId w:val="14"/>
        </w:numPr>
      </w:pPr>
      <w:r>
        <w:t xml:space="preserve">Well </w:t>
      </w:r>
      <w:proofErr w:type="gramStart"/>
      <w:r>
        <w:t>known</w:t>
      </w:r>
      <w:proofErr w:type="gramEnd"/>
    </w:p>
    <w:p w14:paraId="51D0C21C" w14:textId="7C75AFE2" w:rsidR="000D2E95" w:rsidRDefault="000D2E95" w:rsidP="000D2E95">
      <w:r>
        <w:t xml:space="preserve">There doesn’t seem to be a home for </w:t>
      </w:r>
      <w:proofErr w:type="gramStart"/>
      <w:r>
        <w:t>this?</w:t>
      </w:r>
      <w:proofErr w:type="gramEnd"/>
      <w:r>
        <w:t xml:space="preserve"> </w:t>
      </w:r>
    </w:p>
    <w:p w14:paraId="49E95BF3" w14:textId="01D74F45" w:rsidR="000D2E95" w:rsidRDefault="000D2E95" w:rsidP="000D2E95">
      <w:r>
        <w:t>Ho</w:t>
      </w:r>
      <w:r w:rsidR="00D01CFD">
        <w:t>w</w:t>
      </w:r>
      <w:r>
        <w:t xml:space="preserve"> the OMG uses metadata – converging in on the FIBO + AV +/- any variations on that. </w:t>
      </w:r>
    </w:p>
    <w:p w14:paraId="05E93779" w14:textId="5C6F9870" w:rsidR="000D2E95" w:rsidRDefault="000D2E95" w:rsidP="000D2E95">
      <w:r>
        <w:t xml:space="preserve">(We </w:t>
      </w:r>
      <w:proofErr w:type="gramStart"/>
      <w:r>
        <w:t>weren’t</w:t>
      </w:r>
      <w:proofErr w:type="gramEnd"/>
      <w:r>
        <w:t xml:space="preserve"> able to use Prov-O in FIBO and some other OM</w:t>
      </w:r>
      <w:r w:rsidR="00D01CFD">
        <w:t>G</w:t>
      </w:r>
      <w:r>
        <w:t xml:space="preserve"> things</w:t>
      </w:r>
      <w:r w:rsidR="00D01CFD">
        <w:t>, for Reasons)</w:t>
      </w:r>
    </w:p>
    <w:p w14:paraId="2C7400CB" w14:textId="05106C30" w:rsidR="000D2E95" w:rsidRDefault="000D2E95" w:rsidP="000D2E95">
      <w:r>
        <w:t xml:space="preserve">We would like to use Prov-O? Or annotation properties derived from those. </w:t>
      </w:r>
    </w:p>
    <w:p w14:paraId="621330F2" w14:textId="7AC4A424" w:rsidR="000D2E95" w:rsidRDefault="000D2E95" w:rsidP="00D01CFD">
      <w:pPr>
        <w:pStyle w:val="Heading4"/>
      </w:pPr>
      <w:r>
        <w:t>Maybe:</w:t>
      </w:r>
    </w:p>
    <w:p w14:paraId="64DA0052" w14:textId="6EC61C27" w:rsidR="000D2E95" w:rsidRDefault="000D2E95" w:rsidP="000D2E95">
      <w:r>
        <w:t xml:space="preserve">Prov-O has the classes </w:t>
      </w:r>
      <w:r w:rsidR="0059087A">
        <w:t>a</w:t>
      </w:r>
      <w:r>
        <w:t xml:space="preserve">nd </w:t>
      </w:r>
      <w:proofErr w:type="gramStart"/>
      <w:r>
        <w:t>properties</w:t>
      </w:r>
      <w:proofErr w:type="gramEnd"/>
    </w:p>
    <w:p w14:paraId="7B0D0BCE" w14:textId="4132FA41" w:rsidR="000D2E95" w:rsidRDefault="000D2E95" w:rsidP="000D2E95">
      <w:r>
        <w:t>(something else) has the OWL Annotation Properties</w:t>
      </w:r>
    </w:p>
    <w:p w14:paraId="5BB773A4" w14:textId="7EEEAEFB" w:rsidR="0059087A" w:rsidRDefault="0059087A" w:rsidP="000D2E95">
      <w:r>
        <w:t>THEN you can use the relations in Prov-</w:t>
      </w:r>
      <w:r w:rsidR="00D01CFD">
        <w:t>O</w:t>
      </w:r>
      <w:r>
        <w:t xml:space="preserve"> to back up the meaning of the metadata annotations in </w:t>
      </w:r>
      <w:proofErr w:type="spellStart"/>
      <w:proofErr w:type="gramStart"/>
      <w:r>
        <w:t>annotationProperties</w:t>
      </w:r>
      <w:proofErr w:type="spellEnd"/>
      <w:r>
        <w:t xml:space="preserve">  -</w:t>
      </w:r>
      <w:proofErr w:type="gramEnd"/>
      <w:r>
        <w:t xml:space="preserve"> e.g. </w:t>
      </w:r>
      <w:proofErr w:type="spellStart"/>
      <w:r>
        <w:t>adaptedFrom</w:t>
      </w:r>
      <w:proofErr w:type="spellEnd"/>
      <w:r>
        <w:t xml:space="preserve">, </w:t>
      </w:r>
      <w:proofErr w:type="spellStart"/>
      <w:r>
        <w:t>adoptedFrom</w:t>
      </w:r>
      <w:proofErr w:type="spellEnd"/>
      <w:r w:rsidR="00D01CFD">
        <w:t>.</w:t>
      </w:r>
    </w:p>
    <w:p w14:paraId="2A033660" w14:textId="6CDA12CE" w:rsidR="000D2E95" w:rsidRDefault="000D2E95" w:rsidP="000D2E95">
      <w:r>
        <w:t xml:space="preserve">Perhaps we should set out a wish list first, on the annotations we need, then figure out what to use and standardize on that. </w:t>
      </w:r>
    </w:p>
    <w:p w14:paraId="256B46E6" w14:textId="5855E3A4" w:rsidR="000D2E95" w:rsidRDefault="0059087A" w:rsidP="0059087A">
      <w:pPr>
        <w:pStyle w:val="Heading3"/>
      </w:pPr>
      <w:r>
        <w:t>Wishlist</w:t>
      </w:r>
    </w:p>
    <w:p w14:paraId="268DB2AF" w14:textId="77777777" w:rsidR="0059087A" w:rsidRDefault="0059087A" w:rsidP="0059087A">
      <w:proofErr w:type="spellStart"/>
      <w:r>
        <w:t>adaptedFrom</w:t>
      </w:r>
      <w:proofErr w:type="spellEnd"/>
      <w:r>
        <w:t xml:space="preserve">, </w:t>
      </w:r>
      <w:proofErr w:type="spellStart"/>
      <w:r>
        <w:t>adoptedFrom</w:t>
      </w:r>
      <w:proofErr w:type="spellEnd"/>
      <w:r>
        <w:t xml:space="preserve"> </w:t>
      </w:r>
    </w:p>
    <w:p w14:paraId="720AE204" w14:textId="50452891" w:rsidR="0059087A" w:rsidRDefault="0059087A" w:rsidP="0059087A">
      <w:r>
        <w:t xml:space="preserve">We need both. FIBO AV has only </w:t>
      </w:r>
      <w:proofErr w:type="spellStart"/>
      <w:r>
        <w:t>adaptedFrom</w:t>
      </w:r>
      <w:proofErr w:type="spellEnd"/>
      <w:r>
        <w:t xml:space="preserve"> (</w:t>
      </w:r>
      <w:proofErr w:type="gramStart"/>
      <w:r w:rsidR="00D01CFD">
        <w:t>meaning:</w:t>
      </w:r>
      <w:proofErr w:type="gramEnd"/>
      <w:r w:rsidR="00D01CFD">
        <w:t xml:space="preserve"> </w:t>
      </w:r>
      <w:r>
        <w:t>we changed the definition in some way from the root definition)</w:t>
      </w:r>
    </w:p>
    <w:p w14:paraId="1198B078" w14:textId="474596A2" w:rsidR="0059087A" w:rsidRDefault="0059087A" w:rsidP="0059087A">
      <w:proofErr w:type="spellStart"/>
      <w:r>
        <w:t>adaptedFrom</w:t>
      </w:r>
      <w:proofErr w:type="spellEnd"/>
      <w:r>
        <w:t>: if the source body changes the definition, do we need to update our adaptation?</w:t>
      </w:r>
    </w:p>
    <w:p w14:paraId="53B0A2D0" w14:textId="49845481" w:rsidR="0059087A" w:rsidRDefault="0059087A" w:rsidP="0059087A">
      <w:proofErr w:type="spellStart"/>
      <w:r>
        <w:t>adoptedFrom</w:t>
      </w:r>
      <w:proofErr w:type="spellEnd"/>
      <w:r>
        <w:t xml:space="preserve">: what standard is that in? Seen it in the IIC Vocabulary. </w:t>
      </w:r>
      <w:proofErr w:type="gramStart"/>
      <w:r>
        <w:t>So</w:t>
      </w:r>
      <w:proofErr w:type="gramEnd"/>
      <w:r>
        <w:t xml:space="preserve"> it does exist in some standard. </w:t>
      </w:r>
    </w:p>
    <w:p w14:paraId="09744DE3" w14:textId="2C1AC1E1" w:rsidR="0059087A" w:rsidRDefault="0059087A" w:rsidP="0059087A">
      <w:pPr>
        <w:pStyle w:val="Heading4"/>
      </w:pPr>
      <w:r>
        <w:t>The ICC Vocabulary</w:t>
      </w:r>
    </w:p>
    <w:p w14:paraId="198CA789" w14:textId="117F7B0A" w:rsidR="0059087A" w:rsidRDefault="0059087A" w:rsidP="0059087A">
      <w:pPr>
        <w:pStyle w:val="ListParagraph"/>
        <w:numPr>
          <w:ilvl w:val="0"/>
          <w:numId w:val="15"/>
        </w:numPr>
      </w:pPr>
      <w:r>
        <w:t xml:space="preserve">What lessons are there from there? </w:t>
      </w:r>
    </w:p>
    <w:p w14:paraId="1B733265" w14:textId="08321FF7" w:rsidR="0059087A" w:rsidRDefault="0059087A" w:rsidP="0059087A">
      <w:pPr>
        <w:pStyle w:val="ListParagraph"/>
        <w:numPr>
          <w:ilvl w:val="0"/>
          <w:numId w:val="15"/>
        </w:numPr>
      </w:pPr>
      <w:r>
        <w:t>What standards do th</w:t>
      </w:r>
      <w:r w:rsidR="00D01CFD">
        <w:t>e</w:t>
      </w:r>
      <w:r>
        <w:t>y use for metadata?</w:t>
      </w:r>
    </w:p>
    <w:p w14:paraId="254914D1" w14:textId="03F89645" w:rsidR="0059087A" w:rsidRDefault="0059087A" w:rsidP="0059087A">
      <w:pPr>
        <w:pStyle w:val="ListParagraph"/>
        <w:numPr>
          <w:ilvl w:val="0"/>
          <w:numId w:val="15"/>
        </w:numPr>
      </w:pPr>
      <w:r>
        <w:t xml:space="preserve">From which standard does </w:t>
      </w:r>
      <w:r w:rsidR="00D01CFD">
        <w:t>this originate?</w:t>
      </w:r>
    </w:p>
    <w:p w14:paraId="3FEBD085" w14:textId="72A97E59" w:rsidR="0059087A" w:rsidRDefault="0059087A" w:rsidP="0059087A">
      <w:r w:rsidRPr="0059087A">
        <w:rPr>
          <w:b/>
          <w:bCs/>
        </w:rPr>
        <w:t>Action:</w:t>
      </w:r>
      <w:r>
        <w:t xml:space="preserve"> Look at IIC Vocabulary</w:t>
      </w:r>
    </w:p>
    <w:p w14:paraId="13C65504" w14:textId="362B187F" w:rsidR="0059087A" w:rsidRDefault="0059087A" w:rsidP="0059087A">
      <w:pPr>
        <w:pStyle w:val="Heading4"/>
      </w:pPr>
      <w:r>
        <w:t>ISO</w:t>
      </w:r>
    </w:p>
    <w:p w14:paraId="2E57824D" w14:textId="7F1137C0" w:rsidR="0059087A" w:rsidRDefault="0059087A" w:rsidP="0059087A">
      <w:r>
        <w:t xml:space="preserve">Uses </w:t>
      </w:r>
      <w:r w:rsidR="00D01CFD">
        <w:t>‘</w:t>
      </w:r>
      <w:r>
        <w:t>source:</w:t>
      </w:r>
      <w:r w:rsidR="00D01CFD">
        <w:t>’</w:t>
      </w:r>
      <w:r>
        <w:t xml:space="preserve"> for the origin. </w:t>
      </w:r>
    </w:p>
    <w:p w14:paraId="06AEFC64" w14:textId="30679AA1" w:rsidR="0059087A" w:rsidRDefault="0059087A" w:rsidP="0059087A">
      <w:proofErr w:type="gramStart"/>
      <w:r>
        <w:t>So</w:t>
      </w:r>
      <w:proofErr w:type="gramEnd"/>
      <w:r>
        <w:t xml:space="preserve"> there are several places with the same semantics but with different origins fo</w:t>
      </w:r>
      <w:r w:rsidR="00D01CFD">
        <w:t>r</w:t>
      </w:r>
      <w:r>
        <w:t xml:space="preserve"> the metadata</w:t>
      </w:r>
      <w:r w:rsidR="00D01CFD">
        <w:t>.</w:t>
      </w:r>
    </w:p>
    <w:p w14:paraId="1509CCD1" w14:textId="11A3E1C4" w:rsidR="0059087A" w:rsidRDefault="0059087A" w:rsidP="0059087A">
      <w:r>
        <w:lastRenderedPageBreak/>
        <w:t>ISO also uses concept diagrams in appendices, showing richer relationships between the concepts (or the terms) and references to what sections these are in.</w:t>
      </w:r>
    </w:p>
    <w:p w14:paraId="5718D66C" w14:textId="59BDDDDA" w:rsidR="00D01CFD" w:rsidRDefault="00D01CFD" w:rsidP="00D01CFD">
      <w:pPr>
        <w:pStyle w:val="Heading4"/>
      </w:pPr>
      <w:r>
        <w:t>ISO Example</w:t>
      </w:r>
    </w:p>
    <w:p w14:paraId="58A35A52" w14:textId="1D20C974" w:rsidR="0059087A" w:rsidRDefault="0059087A" w:rsidP="0059087A">
      <w:r>
        <w:t xml:space="preserve">Example exists </w:t>
      </w:r>
      <w:proofErr w:type="gramStart"/>
      <w:r>
        <w:t>in:</w:t>
      </w:r>
      <w:proofErr w:type="gramEnd"/>
      <w:r>
        <w:t xml:space="preserve"> ISO 56000 Appendix A.</w:t>
      </w:r>
    </w:p>
    <w:p w14:paraId="0DDD354B" w14:textId="7EE0D3EC" w:rsidR="0059087A" w:rsidRDefault="0059087A" w:rsidP="0059087A">
      <w:r>
        <w:rPr>
          <w:noProof/>
        </w:rPr>
        <w:drawing>
          <wp:inline distT="0" distB="0" distL="0" distR="0" wp14:anchorId="4A1680EF" wp14:editId="5AD8166A">
            <wp:extent cx="2887345" cy="1058545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F029E" w14:textId="32E45A16" w:rsidR="0059087A" w:rsidRDefault="0059087A" w:rsidP="0059087A">
      <w:r>
        <w:t>And</w:t>
      </w:r>
    </w:p>
    <w:p w14:paraId="5DF78BA1" w14:textId="183E2629" w:rsidR="0059087A" w:rsidRDefault="0059087A" w:rsidP="0059087A">
      <w:r>
        <w:rPr>
          <w:noProof/>
        </w:rPr>
        <w:drawing>
          <wp:inline distT="0" distB="0" distL="0" distR="0" wp14:anchorId="20419210" wp14:editId="53E5215F">
            <wp:extent cx="2871470" cy="33940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0AD2" w14:textId="2E9F827F" w:rsidR="0059087A" w:rsidRDefault="0059087A" w:rsidP="0059087A">
      <w:pPr>
        <w:pStyle w:val="Heading2"/>
      </w:pPr>
      <w:r>
        <w:t>References</w:t>
      </w:r>
    </w:p>
    <w:p w14:paraId="385E1A2E" w14:textId="0B01249E" w:rsidR="0059087A" w:rsidRDefault="0059087A" w:rsidP="00867DE5">
      <w:pPr>
        <w:pStyle w:val="Heading3"/>
      </w:pPr>
      <w:r>
        <w:t xml:space="preserve">Parenthetical references in definitions. </w:t>
      </w:r>
    </w:p>
    <w:p w14:paraId="45E66AAF" w14:textId="1B0E91EF" w:rsidR="0059087A" w:rsidRDefault="0059087A" w:rsidP="0059087A">
      <w:r>
        <w:t xml:space="preserve">If you move things to a table that cites sources, its not clear if a parenthetical matter is from the same source or not. Need to support that. </w:t>
      </w:r>
    </w:p>
    <w:p w14:paraId="565C259B" w14:textId="3B8D239A" w:rsidR="0059087A" w:rsidRDefault="0059087A" w:rsidP="0059087A">
      <w:r>
        <w:t xml:space="preserve">Treat hyperlinked reference as a special type of parenthetical reference. </w:t>
      </w:r>
    </w:p>
    <w:p w14:paraId="27F6AAF4" w14:textId="6E78683D" w:rsidR="0059087A" w:rsidRDefault="0059087A" w:rsidP="00867DE5">
      <w:pPr>
        <w:pStyle w:val="Heading2"/>
      </w:pPr>
      <w:r>
        <w:t>The Work</w:t>
      </w:r>
    </w:p>
    <w:p w14:paraId="1C43D42A" w14:textId="0B07D479" w:rsidR="0059087A" w:rsidRDefault="0059087A" w:rsidP="0059087A">
      <w:pPr>
        <w:pStyle w:val="ListParagraph"/>
        <w:numPr>
          <w:ilvl w:val="0"/>
          <w:numId w:val="16"/>
        </w:numPr>
      </w:pPr>
      <w:r>
        <w:t xml:space="preserve">The </w:t>
      </w:r>
      <w:proofErr w:type="spellStart"/>
      <w:r>
        <w:t>wishlist</w:t>
      </w:r>
      <w:proofErr w:type="spellEnd"/>
      <w:r>
        <w:t xml:space="preserve"> – what annotations do we need?</w:t>
      </w:r>
    </w:p>
    <w:p w14:paraId="466EE379" w14:textId="6377A6B2" w:rsidR="0059087A" w:rsidRDefault="0059087A" w:rsidP="0059087A">
      <w:pPr>
        <w:pStyle w:val="ListParagraph"/>
        <w:numPr>
          <w:ilvl w:val="0"/>
          <w:numId w:val="16"/>
        </w:numPr>
      </w:pPr>
      <w:r>
        <w:t xml:space="preserve">The standards to use as the origin of each of </w:t>
      </w:r>
      <w:proofErr w:type="gramStart"/>
      <w:r>
        <w:t>these</w:t>
      </w:r>
      <w:proofErr w:type="gramEnd"/>
    </w:p>
    <w:p w14:paraId="734E6F6D" w14:textId="15EFFDD0" w:rsidR="0059087A" w:rsidRPr="0059087A" w:rsidRDefault="0059087A" w:rsidP="0059087A">
      <w:r>
        <w:t xml:space="preserve">And on (2) whether </w:t>
      </w:r>
      <w:proofErr w:type="gramStart"/>
      <w:r>
        <w:t>there’s</w:t>
      </w:r>
      <w:proofErr w:type="gramEnd"/>
      <w:r>
        <w:t xml:space="preserve"> some further extension. </w:t>
      </w:r>
    </w:p>
    <w:p w14:paraId="0AF26E55" w14:textId="0385D4A8" w:rsidR="0059087A" w:rsidRDefault="0059087A" w:rsidP="0059087A">
      <w:r>
        <w:t>Can we standardize that across the OMG (Elisa’s work</w:t>
      </w:r>
      <w:proofErr w:type="gramStart"/>
      <w:r>
        <w:t>)</w:t>
      </w:r>
      <w:proofErr w:type="gramEnd"/>
    </w:p>
    <w:p w14:paraId="403BD66C" w14:textId="60374802" w:rsidR="0059087A" w:rsidRDefault="0059087A" w:rsidP="0059087A">
      <w:pPr>
        <w:pStyle w:val="ListParagraph"/>
        <w:numPr>
          <w:ilvl w:val="0"/>
          <w:numId w:val="5"/>
        </w:numPr>
      </w:pPr>
      <w:r>
        <w:t>How far along</w:t>
      </w:r>
      <w:r w:rsidR="00867DE5">
        <w:t xml:space="preserve"> is that work?</w:t>
      </w:r>
    </w:p>
    <w:p w14:paraId="7B604080" w14:textId="43D25649" w:rsidR="0059087A" w:rsidRDefault="0059087A" w:rsidP="0059087A">
      <w:pPr>
        <w:pStyle w:val="ListParagraph"/>
        <w:numPr>
          <w:ilvl w:val="0"/>
          <w:numId w:val="5"/>
        </w:numPr>
      </w:pPr>
      <w:r>
        <w:t>Whether we can help with it</w:t>
      </w:r>
      <w:r w:rsidR="00867DE5">
        <w:t>?</w:t>
      </w:r>
    </w:p>
    <w:p w14:paraId="2F4337BE" w14:textId="22AB448E" w:rsidR="0059087A" w:rsidRDefault="00867DE5" w:rsidP="0059087A">
      <w:r w:rsidRPr="00867DE5">
        <w:rPr>
          <w:b/>
          <w:bCs/>
        </w:rPr>
        <w:lastRenderedPageBreak/>
        <w:t>Action:</w:t>
      </w:r>
      <w:r>
        <w:t xml:space="preserve"> </w:t>
      </w:r>
      <w:r w:rsidR="0059087A">
        <w:t xml:space="preserve">Provide our </w:t>
      </w:r>
      <w:proofErr w:type="spellStart"/>
      <w:r w:rsidR="0059087A">
        <w:t>wishlist</w:t>
      </w:r>
      <w:proofErr w:type="spellEnd"/>
      <w:r w:rsidR="0059087A">
        <w:t xml:space="preserve">. </w:t>
      </w:r>
    </w:p>
    <w:p w14:paraId="63C19BDE" w14:textId="6BB99239" w:rsidR="0059087A" w:rsidRDefault="00826CBD" w:rsidP="00826CBD">
      <w:pPr>
        <w:pStyle w:val="Heading2"/>
      </w:pPr>
      <w:r>
        <w:t>Sources</w:t>
      </w:r>
    </w:p>
    <w:p w14:paraId="492B7883" w14:textId="076017BA" w:rsidR="00826CBD" w:rsidRDefault="00826CBD" w:rsidP="00826CBD">
      <w:pPr>
        <w:pStyle w:val="ListParagraph"/>
        <w:numPr>
          <w:ilvl w:val="0"/>
          <w:numId w:val="17"/>
        </w:numPr>
      </w:pPr>
      <w:r>
        <w:t>ISO</w:t>
      </w:r>
    </w:p>
    <w:p w14:paraId="0C7AEFB3" w14:textId="15AB0187" w:rsidR="00826CBD" w:rsidRDefault="00826CBD" w:rsidP="00826CBD">
      <w:pPr>
        <w:pStyle w:val="ListParagraph"/>
        <w:numPr>
          <w:ilvl w:val="1"/>
          <w:numId w:val="17"/>
        </w:numPr>
      </w:pPr>
      <w:proofErr w:type="gramStart"/>
      <w:r>
        <w:t>Also</w:t>
      </w:r>
      <w:proofErr w:type="gramEnd"/>
      <w:r>
        <w:t xml:space="preserve"> another ISO INCOSE led initiative</w:t>
      </w:r>
    </w:p>
    <w:p w14:paraId="13ECBFC4" w14:textId="1C3267B5" w:rsidR="00826CBD" w:rsidRPr="00826CBD" w:rsidRDefault="00826CBD" w:rsidP="00826CBD">
      <w:pPr>
        <w:pStyle w:val="ListParagraph"/>
        <w:numPr>
          <w:ilvl w:val="1"/>
          <w:numId w:val="17"/>
        </w:numPr>
      </w:pPr>
      <w:r>
        <w:t xml:space="preserve">Which would likely impact </w:t>
      </w:r>
      <w:proofErr w:type="spellStart"/>
      <w:proofErr w:type="gramStart"/>
      <w:r>
        <w:t>SysML</w:t>
      </w:r>
      <w:proofErr w:type="spellEnd"/>
      <w:proofErr w:type="gramEnd"/>
    </w:p>
    <w:p w14:paraId="732C3F50" w14:textId="09426F53" w:rsidR="0059087A" w:rsidRDefault="00826CBD" w:rsidP="00826CBD">
      <w:pPr>
        <w:pStyle w:val="ListParagraph"/>
        <w:numPr>
          <w:ilvl w:val="0"/>
          <w:numId w:val="17"/>
        </w:numPr>
      </w:pPr>
      <w:r>
        <w:t xml:space="preserve">IEC </w:t>
      </w:r>
    </w:p>
    <w:p w14:paraId="2A48BF76" w14:textId="1F71C88A" w:rsidR="00826CBD" w:rsidRDefault="00826CBD" w:rsidP="00826CBD">
      <w:pPr>
        <w:pStyle w:val="ListParagraph"/>
        <w:numPr>
          <w:ilvl w:val="0"/>
          <w:numId w:val="17"/>
        </w:numPr>
      </w:pPr>
      <w:proofErr w:type="gramStart"/>
      <w:r>
        <w:t>Also</w:t>
      </w:r>
      <w:proofErr w:type="gramEnd"/>
      <w:r>
        <w:t xml:space="preserve"> IIC</w:t>
      </w:r>
    </w:p>
    <w:p w14:paraId="6B271E83" w14:textId="4A55A587" w:rsidR="00867DE5" w:rsidRDefault="00867DE5" w:rsidP="00826CBD">
      <w:pPr>
        <w:pStyle w:val="ListParagraph"/>
        <w:numPr>
          <w:ilvl w:val="0"/>
          <w:numId w:val="17"/>
        </w:numPr>
      </w:pPr>
      <w:r>
        <w:t>SKOS</w:t>
      </w:r>
    </w:p>
    <w:p w14:paraId="52BBFAF1" w14:textId="4C4ADE36" w:rsidR="00867DE5" w:rsidRDefault="00867DE5" w:rsidP="00826CBD">
      <w:pPr>
        <w:pStyle w:val="ListParagraph"/>
        <w:numPr>
          <w:ilvl w:val="0"/>
          <w:numId w:val="17"/>
        </w:numPr>
      </w:pPr>
      <w:r>
        <w:t>Dublin Core</w:t>
      </w:r>
    </w:p>
    <w:p w14:paraId="469C525E" w14:textId="77777777" w:rsidR="00867DE5" w:rsidRDefault="00867DE5" w:rsidP="00826CBD">
      <w:pPr>
        <w:pStyle w:val="ListParagraph"/>
        <w:numPr>
          <w:ilvl w:val="0"/>
          <w:numId w:val="17"/>
        </w:numPr>
      </w:pPr>
      <w:r>
        <w:t>OMG</w:t>
      </w:r>
    </w:p>
    <w:p w14:paraId="6F3B9176" w14:textId="2E3C042E" w:rsidR="00867DE5" w:rsidRDefault="00867DE5" w:rsidP="00867DE5">
      <w:pPr>
        <w:pStyle w:val="ListParagraph"/>
        <w:numPr>
          <w:ilvl w:val="1"/>
          <w:numId w:val="17"/>
        </w:numPr>
      </w:pPr>
      <w:r>
        <w:t>AB Specification Metadata</w:t>
      </w:r>
    </w:p>
    <w:p w14:paraId="4F7913D4" w14:textId="18067CDE" w:rsidR="00867DE5" w:rsidRDefault="00867DE5" w:rsidP="00867DE5">
      <w:pPr>
        <w:pStyle w:val="ListParagraph"/>
        <w:numPr>
          <w:ilvl w:val="1"/>
          <w:numId w:val="17"/>
        </w:numPr>
      </w:pPr>
      <w:r>
        <w:t>FIBO Annotation Vocabulary</w:t>
      </w:r>
    </w:p>
    <w:p w14:paraId="4BF105B3" w14:textId="6CCC7CE2" w:rsidR="00867DE5" w:rsidRDefault="00867DE5" w:rsidP="00867DE5">
      <w:pPr>
        <w:pStyle w:val="ListParagraph"/>
        <w:numPr>
          <w:ilvl w:val="2"/>
          <w:numId w:val="17"/>
        </w:numPr>
      </w:pPr>
      <w:r>
        <w:t xml:space="preserve">And adaptations of this in other OMG ontologies? </w:t>
      </w:r>
    </w:p>
    <w:p w14:paraId="55BD9B6E" w14:textId="63A69FC6" w:rsidR="00826CBD" w:rsidRDefault="00826CBD" w:rsidP="00826CBD">
      <w:pPr>
        <w:pStyle w:val="Heading3"/>
      </w:pPr>
      <w:r>
        <w:t xml:space="preserve">Idea: </w:t>
      </w:r>
    </w:p>
    <w:p w14:paraId="09F052D6" w14:textId="119F6AC3" w:rsidR="00826CBD" w:rsidRDefault="00826CBD" w:rsidP="0059087A">
      <w:r>
        <w:t xml:space="preserve">Use the concept map idea from the ISO </w:t>
      </w:r>
      <w:proofErr w:type="gramStart"/>
      <w:r>
        <w:t>56000</w:t>
      </w:r>
      <w:proofErr w:type="gramEnd"/>
      <w:r>
        <w:t xml:space="preserve"> </w:t>
      </w:r>
    </w:p>
    <w:p w14:paraId="5F7F700B" w14:textId="38A3A258" w:rsidR="00826CBD" w:rsidRDefault="00826CBD" w:rsidP="00826CBD">
      <w:pPr>
        <w:pStyle w:val="Heading2"/>
      </w:pPr>
      <w:r>
        <w:t xml:space="preserve">For our Deliverable: </w:t>
      </w:r>
    </w:p>
    <w:p w14:paraId="7897CD53" w14:textId="295D15C2" w:rsidR="00826CBD" w:rsidRDefault="008C3E6B" w:rsidP="0059087A">
      <w:r>
        <w:t xml:space="preserve">We will work on </w:t>
      </w:r>
      <w:r w:rsidR="00826CBD">
        <w:t xml:space="preserve">the </w:t>
      </w:r>
      <w:r w:rsidR="00867DE5">
        <w:t xml:space="preserve">upcoming </w:t>
      </w:r>
      <w:r w:rsidR="00826CBD">
        <w:t>OMG BC-PSIG RFI for Smart Contracts</w:t>
      </w:r>
      <w:r>
        <w:t xml:space="preserve">, as a running example of what guidance and deliverables we can aim to provide to SIGs and TFs. </w:t>
      </w:r>
    </w:p>
    <w:p w14:paraId="731873D6" w14:textId="4DA78665" w:rsidR="008C3E6B" w:rsidRDefault="008C3E6B" w:rsidP="0059087A">
      <w:r>
        <w:t>Look at existing Blockchain PSIG RFP/RFI documents:</w:t>
      </w:r>
    </w:p>
    <w:p w14:paraId="64B1D75C" w14:textId="0E7E8362" w:rsidR="00826CBD" w:rsidRDefault="00826CBD" w:rsidP="00826CBD">
      <w:pPr>
        <w:pStyle w:val="Heading3"/>
      </w:pPr>
      <w:r>
        <w:t>Terms and Definitions</w:t>
      </w:r>
    </w:p>
    <w:p w14:paraId="26830CBC" w14:textId="730BDE53" w:rsidR="00826CBD" w:rsidRDefault="00826CBD" w:rsidP="00826CBD">
      <w:r>
        <w:t xml:space="preserve">Deliverable </w:t>
      </w:r>
      <w:r w:rsidR="008C3E6B">
        <w:t>has</w:t>
      </w:r>
      <w:r>
        <w:t xml:space="preserve"> 3 </w:t>
      </w:r>
      <w:proofErr w:type="gramStart"/>
      <w:r>
        <w:t>colu</w:t>
      </w:r>
      <w:r w:rsidR="008C3E6B">
        <w:t>m</w:t>
      </w:r>
      <w:r>
        <w:t>ns</w:t>
      </w:r>
      <w:proofErr w:type="gramEnd"/>
      <w:r>
        <w:t xml:space="preserve"> </w:t>
      </w:r>
    </w:p>
    <w:p w14:paraId="70A9C007" w14:textId="1643F6C9" w:rsidR="00826CBD" w:rsidRDefault="00826CBD" w:rsidP="00826CBD">
      <w:r>
        <w:t xml:space="preserve">BUT </w:t>
      </w:r>
    </w:p>
    <w:p w14:paraId="485F3298" w14:textId="25B52877" w:rsidR="00826CBD" w:rsidRDefault="00826CBD" w:rsidP="00826CBD">
      <w:r>
        <w:t xml:space="preserve">You </w:t>
      </w:r>
      <w:proofErr w:type="gramStart"/>
      <w:r>
        <w:t>don’t</w:t>
      </w:r>
      <w:proofErr w:type="gramEnd"/>
      <w:r>
        <w:t xml:space="preserve"> really want to just blat something into those columns without retainin</w:t>
      </w:r>
      <w:r w:rsidR="008C3E6B">
        <w:t>g</w:t>
      </w:r>
      <w:r>
        <w:t xml:space="preserve"> some re</w:t>
      </w:r>
      <w:r w:rsidR="008C3E6B">
        <w:t>c</w:t>
      </w:r>
      <w:r>
        <w:t>ord of where you got it from</w:t>
      </w:r>
      <w:r w:rsidR="008C3E6B">
        <w:t xml:space="preserve">. When I created the Terms and Definitions sections for the most recent Blockchain PSIG document, I had to retain that information somewhere </w:t>
      </w:r>
      <w:proofErr w:type="gramStart"/>
      <w:r w:rsidR="008C3E6B">
        <w:t>else</w:t>
      </w:r>
      <w:proofErr w:type="gramEnd"/>
      <w:r w:rsidR="008C3E6B">
        <w:t xml:space="preserve"> so we did not lose it. </w:t>
      </w:r>
      <w:proofErr w:type="gramStart"/>
      <w:r w:rsidR="008B3B4D">
        <w:t>That’s</w:t>
      </w:r>
      <w:proofErr w:type="gramEnd"/>
      <w:r w:rsidR="008B3B4D">
        <w:t xml:space="preserve"> the information we want OMG document creators to be able to retain and maintain. </w:t>
      </w:r>
    </w:p>
    <w:p w14:paraId="0E7287F4" w14:textId="7310D8B0" w:rsidR="00826CBD" w:rsidRDefault="00826CBD" w:rsidP="00826CBD">
      <w:r>
        <w:t xml:space="preserve">As a minimum: </w:t>
      </w:r>
    </w:p>
    <w:p w14:paraId="6855DECE" w14:textId="7A66D31D" w:rsidR="00826CBD" w:rsidRDefault="00826CBD" w:rsidP="00826CBD">
      <w:pPr>
        <w:pStyle w:val="ListParagraph"/>
        <w:numPr>
          <w:ilvl w:val="0"/>
          <w:numId w:val="18"/>
        </w:numPr>
      </w:pPr>
      <w:r>
        <w:t>Term origin</w:t>
      </w:r>
    </w:p>
    <w:p w14:paraId="55BDF9D1" w14:textId="20F3B296" w:rsidR="00826CBD" w:rsidRDefault="00826CBD" w:rsidP="00826CBD">
      <w:pPr>
        <w:pStyle w:val="ListParagraph"/>
        <w:numPr>
          <w:ilvl w:val="1"/>
          <w:numId w:val="18"/>
        </w:numPr>
      </w:pPr>
      <w:r>
        <w:t xml:space="preserve">Place </w:t>
      </w:r>
    </w:p>
    <w:p w14:paraId="4016E29C" w14:textId="6EFE446A" w:rsidR="00826CBD" w:rsidRDefault="00826CBD" w:rsidP="00826CBD">
      <w:pPr>
        <w:pStyle w:val="ListParagraph"/>
        <w:numPr>
          <w:ilvl w:val="1"/>
          <w:numId w:val="18"/>
        </w:numPr>
      </w:pPr>
      <w:r>
        <w:t>The name of the term at that place (casing etc.)</w:t>
      </w:r>
      <w:r w:rsidR="008B3B4D">
        <w:t xml:space="preserve"> as this may </w:t>
      </w:r>
      <w:proofErr w:type="gramStart"/>
      <w:r w:rsidR="008B3B4D">
        <w:t>differ</w:t>
      </w:r>
      <w:proofErr w:type="gramEnd"/>
    </w:p>
    <w:p w14:paraId="36A874B7" w14:textId="7D2371F0" w:rsidR="00826CBD" w:rsidRDefault="008B3B4D" w:rsidP="00826CBD">
      <w:pPr>
        <w:pStyle w:val="ListParagraph"/>
        <w:numPr>
          <w:ilvl w:val="0"/>
          <w:numId w:val="18"/>
        </w:numPr>
      </w:pPr>
      <w:r>
        <w:t>Definition</w:t>
      </w:r>
      <w:r w:rsidR="00826CBD">
        <w:t xml:space="preserve"> origin</w:t>
      </w:r>
    </w:p>
    <w:p w14:paraId="6ECFE348" w14:textId="2541315C" w:rsidR="00826CBD" w:rsidRDefault="00826CBD" w:rsidP="00826CBD">
      <w:pPr>
        <w:pStyle w:val="ListParagraph"/>
        <w:numPr>
          <w:ilvl w:val="0"/>
          <w:numId w:val="18"/>
        </w:numPr>
      </w:pPr>
      <w:r>
        <w:t>Definition adapted from</w:t>
      </w:r>
    </w:p>
    <w:p w14:paraId="2AF80990" w14:textId="458C4CCE" w:rsidR="00826CBD" w:rsidRDefault="00826CBD" w:rsidP="00826CBD">
      <w:pPr>
        <w:pStyle w:val="ListParagraph"/>
        <w:numPr>
          <w:ilvl w:val="0"/>
          <w:numId w:val="18"/>
        </w:numPr>
      </w:pPr>
      <w:r>
        <w:t>Possible others</w:t>
      </w:r>
    </w:p>
    <w:p w14:paraId="326B5281" w14:textId="746FCA5D" w:rsidR="00826CBD" w:rsidRDefault="00826CBD" w:rsidP="00826CBD">
      <w:pPr>
        <w:pStyle w:val="ListParagraph"/>
        <w:numPr>
          <w:ilvl w:val="1"/>
          <w:numId w:val="18"/>
        </w:numPr>
      </w:pPr>
      <w:r>
        <w:t xml:space="preserve">If we go with Elisa’s thing where the definition </w:t>
      </w:r>
      <w:proofErr w:type="gramStart"/>
      <w:r>
        <w:t>has to</w:t>
      </w:r>
      <w:proofErr w:type="gramEnd"/>
      <w:r>
        <w:t xml:space="preserve"> NOT have a leading capital and trailing period</w:t>
      </w:r>
    </w:p>
    <w:p w14:paraId="3AB62D06" w14:textId="7FB34698" w:rsidR="00826CBD" w:rsidRDefault="00826CBD" w:rsidP="00826CBD">
      <w:pPr>
        <w:pStyle w:val="ListParagraph"/>
        <w:numPr>
          <w:ilvl w:val="1"/>
          <w:numId w:val="18"/>
        </w:numPr>
      </w:pPr>
      <w:r>
        <w:t xml:space="preserve">And if the origin had normal human stuff </w:t>
      </w:r>
    </w:p>
    <w:p w14:paraId="3FF23EC1" w14:textId="43647CD1" w:rsidR="00826CBD" w:rsidRDefault="00826CBD" w:rsidP="00826CBD">
      <w:pPr>
        <w:pStyle w:val="ListParagraph"/>
        <w:numPr>
          <w:ilvl w:val="1"/>
          <w:numId w:val="18"/>
        </w:numPr>
      </w:pPr>
      <w:r>
        <w:t>IS IT ‘</w:t>
      </w:r>
      <w:proofErr w:type="spellStart"/>
      <w:r>
        <w:t>adaptedFrom</w:t>
      </w:r>
      <w:proofErr w:type="spellEnd"/>
      <w:r>
        <w:t>’ or the same definition if we have merely chan</w:t>
      </w:r>
      <w:r w:rsidR="00347A3A">
        <w:t>g</w:t>
      </w:r>
      <w:r>
        <w:t>ed the casing / period convention?</w:t>
      </w:r>
    </w:p>
    <w:p w14:paraId="25261322" w14:textId="77777777" w:rsidR="00826CBD" w:rsidRDefault="00826CBD" w:rsidP="00826CBD">
      <w:pPr>
        <w:pStyle w:val="ListParagraph"/>
        <w:numPr>
          <w:ilvl w:val="1"/>
          <w:numId w:val="18"/>
        </w:numPr>
      </w:pPr>
      <w:r>
        <w:t xml:space="preserve">If not, would need a refinement of </w:t>
      </w:r>
      <w:proofErr w:type="spellStart"/>
      <w:r>
        <w:t>adaptedFrom</w:t>
      </w:r>
      <w:proofErr w:type="spellEnd"/>
      <w:r>
        <w:t xml:space="preserve"> to accommodate </w:t>
      </w:r>
      <w:proofErr w:type="gramStart"/>
      <w:r>
        <w:t>these</w:t>
      </w:r>
      <w:proofErr w:type="gramEnd"/>
    </w:p>
    <w:p w14:paraId="1D559B68" w14:textId="77777777" w:rsidR="00826CBD" w:rsidRDefault="00826CBD" w:rsidP="00826CBD">
      <w:pPr>
        <w:pStyle w:val="ListParagraph"/>
        <w:numPr>
          <w:ilvl w:val="0"/>
          <w:numId w:val="18"/>
        </w:numPr>
      </w:pPr>
      <w:proofErr w:type="spellStart"/>
      <w:r>
        <w:t>adaptedFrom</w:t>
      </w:r>
      <w:proofErr w:type="spellEnd"/>
      <w:r>
        <w:t xml:space="preserve"> refinements</w:t>
      </w:r>
    </w:p>
    <w:p w14:paraId="271392ED" w14:textId="63BBDB78" w:rsidR="00826CBD" w:rsidRDefault="00826CBD" w:rsidP="00826CBD">
      <w:pPr>
        <w:pStyle w:val="ListParagraph"/>
        <w:numPr>
          <w:ilvl w:val="1"/>
          <w:numId w:val="18"/>
        </w:numPr>
      </w:pPr>
      <w:r>
        <w:t>may merit other refinements of that as well.</w:t>
      </w:r>
    </w:p>
    <w:p w14:paraId="304B0F89" w14:textId="5A89839A" w:rsidR="00826CBD" w:rsidRDefault="00826CBD" w:rsidP="00826CBD">
      <w:pPr>
        <w:pStyle w:val="ListParagraph"/>
        <w:numPr>
          <w:ilvl w:val="1"/>
          <w:numId w:val="18"/>
        </w:numPr>
      </w:pPr>
      <w:r>
        <w:lastRenderedPageBreak/>
        <w:t xml:space="preserve">We could even adapt the SKOS broader and narrower notions, for broader and narrower </w:t>
      </w:r>
      <w:proofErr w:type="spellStart"/>
      <w:proofErr w:type="gramStart"/>
      <w:r>
        <w:t>adaptedFrom</w:t>
      </w:r>
      <w:proofErr w:type="spellEnd"/>
      <w:proofErr w:type="gramEnd"/>
      <w:r>
        <w:t xml:space="preserve"> </w:t>
      </w:r>
    </w:p>
    <w:p w14:paraId="0B803A06" w14:textId="3F0EFDB6" w:rsidR="00826CBD" w:rsidRDefault="00826CBD" w:rsidP="00347A3A">
      <w:pPr>
        <w:pStyle w:val="Heading4"/>
      </w:pPr>
      <w:r>
        <w:t>Examples:</w:t>
      </w:r>
    </w:p>
    <w:p w14:paraId="37AF592E" w14:textId="5453A655" w:rsidR="00826CBD" w:rsidRDefault="00826CBD" w:rsidP="00826CBD">
      <w:r>
        <w:t xml:space="preserve">A word like Stakeholder may be framed more broadly in one source than another </w:t>
      </w:r>
      <w:proofErr w:type="gramStart"/>
      <w:r>
        <w:t>e.g.</w:t>
      </w:r>
      <w:proofErr w:type="gramEnd"/>
      <w:r>
        <w:t xml:space="preserve"> </w:t>
      </w:r>
      <w:r w:rsidR="00347A3A">
        <w:t>m</w:t>
      </w:r>
      <w:r>
        <w:t>ight be limited to an entity</w:t>
      </w:r>
    </w:p>
    <w:p w14:paraId="1BBA707F" w14:textId="52B3D652" w:rsidR="00826CBD" w:rsidRDefault="00826CBD" w:rsidP="00826CBD">
      <w:r>
        <w:t xml:space="preserve">Then narrower refers </w:t>
      </w:r>
      <w:r w:rsidR="00347A3A">
        <w:t xml:space="preserve">to the fact </w:t>
      </w:r>
      <w:r>
        <w:t xml:space="preserve">that that is </w:t>
      </w:r>
      <w:proofErr w:type="gramStart"/>
      <w:r>
        <w:t>actually a</w:t>
      </w:r>
      <w:proofErr w:type="gramEnd"/>
      <w:r>
        <w:t xml:space="preserve"> narrower concept. </w:t>
      </w:r>
    </w:p>
    <w:p w14:paraId="648B3DAD" w14:textId="21737550" w:rsidR="00826CBD" w:rsidRDefault="00826CBD" w:rsidP="00826CBD">
      <w:proofErr w:type="gramStart"/>
      <w:r>
        <w:t>i.e.</w:t>
      </w:r>
      <w:proofErr w:type="gramEnd"/>
      <w:r>
        <w:t xml:space="preserve"> adapted narrower: term for this (broad) concepts is borrowed (and adapted) from a term in XYZ source for that narrower concept (or </w:t>
      </w:r>
      <w:proofErr w:type="spellStart"/>
      <w:r>
        <w:t>vv</w:t>
      </w:r>
      <w:proofErr w:type="spellEnd"/>
      <w:r>
        <w:t xml:space="preserve">). </w:t>
      </w:r>
    </w:p>
    <w:p w14:paraId="65684D09" w14:textId="20932781" w:rsidR="00826CBD" w:rsidRDefault="00826CBD" w:rsidP="00826CBD">
      <w:pPr>
        <w:pStyle w:val="Heading2"/>
      </w:pPr>
      <w:r>
        <w:t>Outcomes</w:t>
      </w:r>
    </w:p>
    <w:p w14:paraId="485F4E50" w14:textId="5831E094" w:rsidR="00826CBD" w:rsidRDefault="00826CBD" w:rsidP="00826CBD">
      <w:r>
        <w:t>We will work with the next BC-PSIG RFI (Smart Contracts</w:t>
      </w:r>
      <w:r w:rsidR="00347A3A">
        <w:t>)</w:t>
      </w:r>
    </w:p>
    <w:p w14:paraId="678B69C2" w14:textId="460AB55B" w:rsidR="00826CBD" w:rsidRDefault="00826CBD" w:rsidP="00826CBD">
      <w:r>
        <w:t xml:space="preserve">We will complete an example of each of the 3 </w:t>
      </w:r>
      <w:proofErr w:type="gramStart"/>
      <w:r>
        <w:t>tables</w:t>
      </w:r>
      <w:proofErr w:type="gramEnd"/>
      <w:r>
        <w:t xml:space="preserve"> </w:t>
      </w:r>
    </w:p>
    <w:p w14:paraId="1E3DD011" w14:textId="0C8170F9" w:rsidR="00826CBD" w:rsidRDefault="00826CBD" w:rsidP="00826CBD">
      <w:r>
        <w:t xml:space="preserve">In doing that we will capture additional stuff we </w:t>
      </w:r>
      <w:proofErr w:type="gramStart"/>
      <w:r>
        <w:t>don’t</w:t>
      </w:r>
      <w:proofErr w:type="gramEnd"/>
      <w:r>
        <w:t xml:space="preserve"> want to lose</w:t>
      </w:r>
    </w:p>
    <w:p w14:paraId="3CBF2990" w14:textId="5CD7C6D0" w:rsidR="00826CBD" w:rsidRDefault="00826CBD" w:rsidP="00826CBD">
      <w:r>
        <w:t>In doing that we will identify what metadata we need, to record those things</w:t>
      </w:r>
      <w:r w:rsidR="00347A3A">
        <w:t>.</w:t>
      </w:r>
    </w:p>
    <w:p w14:paraId="4B55C9F7" w14:textId="01BCCF39" w:rsidR="00826CBD" w:rsidRDefault="00403FE6" w:rsidP="00826CBD">
      <w:r>
        <w:t xml:space="preserve">Do as: </w:t>
      </w:r>
    </w:p>
    <w:p w14:paraId="43667514" w14:textId="1B51000E" w:rsidR="00403FE6" w:rsidRDefault="00403FE6" w:rsidP="00403FE6">
      <w:pPr>
        <w:pStyle w:val="ListParagraph"/>
        <w:numPr>
          <w:ilvl w:val="0"/>
          <w:numId w:val="19"/>
        </w:numPr>
      </w:pPr>
      <w:r>
        <w:t>Wishlist (the meanings of the annotation that we need)</w:t>
      </w:r>
    </w:p>
    <w:p w14:paraId="75F8F989" w14:textId="0C152390" w:rsidR="00403FE6" w:rsidRDefault="00403FE6" w:rsidP="00403FE6">
      <w:pPr>
        <w:pStyle w:val="ListParagraph"/>
        <w:numPr>
          <w:ilvl w:val="1"/>
          <w:numId w:val="19"/>
        </w:numPr>
      </w:pPr>
      <w:r>
        <w:t>Own local names</w:t>
      </w:r>
    </w:p>
    <w:p w14:paraId="2201F1AE" w14:textId="4597D3F8" w:rsidR="00403FE6" w:rsidRDefault="00403FE6" w:rsidP="00403FE6">
      <w:pPr>
        <w:pStyle w:val="ListParagraph"/>
        <w:numPr>
          <w:ilvl w:val="0"/>
          <w:numId w:val="19"/>
        </w:numPr>
      </w:pPr>
      <w:r>
        <w:t xml:space="preserve">What standards have that annotation as </w:t>
      </w:r>
      <w:proofErr w:type="gramStart"/>
      <w:r>
        <w:t>a concept</w:t>
      </w:r>
      <w:proofErr w:type="gramEnd"/>
    </w:p>
    <w:p w14:paraId="2C2A7C9A" w14:textId="19857EA4" w:rsidR="00403FE6" w:rsidRDefault="00403FE6" w:rsidP="00403FE6">
      <w:pPr>
        <w:pStyle w:val="ListParagraph"/>
        <w:numPr>
          <w:ilvl w:val="0"/>
          <w:numId w:val="19"/>
        </w:numPr>
      </w:pPr>
      <w:r>
        <w:t xml:space="preserve">Which ones are </w:t>
      </w:r>
      <w:proofErr w:type="gramStart"/>
      <w:r>
        <w:t>strongest</w:t>
      </w:r>
      <w:proofErr w:type="gramEnd"/>
    </w:p>
    <w:p w14:paraId="145FA8BE" w14:textId="42354FD5" w:rsidR="00403FE6" w:rsidRDefault="00403FE6" w:rsidP="00403FE6">
      <w:pPr>
        <w:pStyle w:val="ListParagraph"/>
        <w:numPr>
          <w:ilvl w:val="0"/>
          <w:numId w:val="19"/>
        </w:numPr>
      </w:pPr>
      <w:r>
        <w:t xml:space="preserve">Maybe combine </w:t>
      </w:r>
      <w:proofErr w:type="gramStart"/>
      <w:r>
        <w:t>some</w:t>
      </w:r>
      <w:proofErr w:type="gramEnd"/>
    </w:p>
    <w:p w14:paraId="124476F2" w14:textId="78A496BA" w:rsidR="00403FE6" w:rsidRDefault="00403FE6" w:rsidP="00403FE6">
      <w:pPr>
        <w:pStyle w:val="ListParagraph"/>
        <w:numPr>
          <w:ilvl w:val="0"/>
          <w:numId w:val="19"/>
        </w:numPr>
      </w:pPr>
      <w:r>
        <w:t>Maybe have an ontology for the concepts</w:t>
      </w:r>
    </w:p>
    <w:p w14:paraId="5D374F03" w14:textId="3FAF2D85" w:rsidR="00403FE6" w:rsidRDefault="00403FE6" w:rsidP="00403FE6">
      <w:pPr>
        <w:pStyle w:val="ListParagraph"/>
        <w:numPr>
          <w:ilvl w:val="1"/>
          <w:numId w:val="19"/>
        </w:numPr>
      </w:pPr>
      <w:r>
        <w:t xml:space="preserve">Class hierarchy where each class is reflected by some Annotation </w:t>
      </w:r>
      <w:proofErr w:type="gramStart"/>
      <w:r>
        <w:t>Property</w:t>
      </w:r>
      <w:proofErr w:type="gramEnd"/>
    </w:p>
    <w:p w14:paraId="3E721C49" w14:textId="6CABA5AF" w:rsidR="00403FE6" w:rsidRDefault="00403FE6" w:rsidP="00403FE6">
      <w:pPr>
        <w:pStyle w:val="ListParagraph"/>
        <w:numPr>
          <w:ilvl w:val="1"/>
          <w:numId w:val="19"/>
        </w:numPr>
      </w:pPr>
      <w:r>
        <w:t xml:space="preserve">Then converge on a solution. </w:t>
      </w:r>
    </w:p>
    <w:p w14:paraId="10002D8D" w14:textId="16B0D162" w:rsidR="00403FE6" w:rsidRDefault="00403FE6" w:rsidP="00403FE6">
      <w:pPr>
        <w:pStyle w:val="ListParagraph"/>
        <w:numPr>
          <w:ilvl w:val="0"/>
          <w:numId w:val="19"/>
        </w:numPr>
      </w:pPr>
      <w:r>
        <w:t xml:space="preserve">Multilingual stuff has a </w:t>
      </w:r>
      <w:r w:rsidR="00111987">
        <w:t>m</w:t>
      </w:r>
      <w:r>
        <w:t>eta-standard on how you po</w:t>
      </w:r>
      <w:r w:rsidR="00111987">
        <w:t>p</w:t>
      </w:r>
      <w:r>
        <w:t xml:space="preserve">ulate the </w:t>
      </w:r>
      <w:proofErr w:type="gramStart"/>
      <w:r>
        <w:t>field</w:t>
      </w:r>
      <w:proofErr w:type="gramEnd"/>
    </w:p>
    <w:p w14:paraId="25C01721" w14:textId="185D53AD" w:rsidR="00403FE6" w:rsidRDefault="00403FE6" w:rsidP="00403FE6">
      <w:pPr>
        <w:pStyle w:val="ListParagraph"/>
        <w:numPr>
          <w:ilvl w:val="1"/>
          <w:numId w:val="19"/>
        </w:numPr>
      </w:pPr>
      <w:r>
        <w:t>{</w:t>
      </w:r>
      <w:proofErr w:type="spellStart"/>
      <w:r>
        <w:t>fr</w:t>
      </w:r>
      <w:proofErr w:type="spellEnd"/>
      <w:r>
        <w:t>} or {</w:t>
      </w:r>
      <w:proofErr w:type="spellStart"/>
      <w:r>
        <w:t>en</w:t>
      </w:r>
      <w:proofErr w:type="spellEnd"/>
      <w:r>
        <w:t>-us}</w:t>
      </w:r>
    </w:p>
    <w:p w14:paraId="4F5FDABB" w14:textId="46419E01" w:rsidR="00111987" w:rsidRDefault="00111987" w:rsidP="00403FE6">
      <w:pPr>
        <w:pStyle w:val="ListParagraph"/>
        <w:numPr>
          <w:ilvl w:val="1"/>
          <w:numId w:val="19"/>
        </w:numPr>
      </w:pPr>
      <w:r>
        <w:t>This convention may be applicable within one or more of the existing metadata elements we are dealing with (or to all of them??)</w:t>
      </w:r>
    </w:p>
    <w:p w14:paraId="02E9B705" w14:textId="32790946" w:rsidR="00403FE6" w:rsidRDefault="00403FE6" w:rsidP="00403FE6">
      <w:pPr>
        <w:pStyle w:val="Heading3"/>
      </w:pPr>
      <w:r>
        <w:t>Proposal for our Plan:</w:t>
      </w:r>
    </w:p>
    <w:p w14:paraId="652C9289" w14:textId="5E5754E4" w:rsidR="00403FE6" w:rsidRDefault="00403FE6" w:rsidP="00111987">
      <w:pPr>
        <w:pStyle w:val="ListParagraph"/>
        <w:numPr>
          <w:ilvl w:val="0"/>
          <w:numId w:val="22"/>
        </w:numPr>
      </w:pPr>
      <w:r>
        <w:t>Start with the above and work through it</w:t>
      </w:r>
      <w:r w:rsidR="00111987">
        <w:t>.</w:t>
      </w:r>
    </w:p>
    <w:p w14:paraId="20404415" w14:textId="3F107128" w:rsidR="00403FE6" w:rsidRDefault="00403FE6" w:rsidP="00111987">
      <w:pPr>
        <w:pStyle w:val="ListParagraph"/>
        <w:numPr>
          <w:ilvl w:val="0"/>
          <w:numId w:val="22"/>
        </w:numPr>
      </w:pPr>
      <w:r>
        <w:t xml:space="preserve">Expect everything else to drop out from </w:t>
      </w:r>
      <w:proofErr w:type="gramStart"/>
      <w:r>
        <w:t>that</w:t>
      </w:r>
      <w:proofErr w:type="gramEnd"/>
    </w:p>
    <w:p w14:paraId="74D1DF86" w14:textId="3A57D85B" w:rsidR="00403FE6" w:rsidRDefault="00403FE6" w:rsidP="00111987">
      <w:pPr>
        <w:pStyle w:val="ListParagraph"/>
        <w:numPr>
          <w:ilvl w:val="1"/>
          <w:numId w:val="22"/>
        </w:numPr>
      </w:pPr>
      <w:proofErr w:type="gramStart"/>
      <w:r>
        <w:t>e.g.</w:t>
      </w:r>
      <w:proofErr w:type="gramEnd"/>
      <w:r>
        <w:t xml:space="preserve"> whether the maintenance thing is SKOS or OWL or MVP</w:t>
      </w:r>
    </w:p>
    <w:p w14:paraId="74C2B9DD" w14:textId="4CA7B73B" w:rsidR="00403FE6" w:rsidRDefault="00403FE6" w:rsidP="00111987">
      <w:pPr>
        <w:pStyle w:val="ListParagraph"/>
        <w:numPr>
          <w:ilvl w:val="1"/>
          <w:numId w:val="22"/>
        </w:numPr>
      </w:pPr>
      <w:r>
        <w:t xml:space="preserve">or MVP generated from </w:t>
      </w:r>
      <w:proofErr w:type="gramStart"/>
      <w:r>
        <w:t>OWL</w:t>
      </w:r>
      <w:proofErr w:type="gramEnd"/>
    </w:p>
    <w:p w14:paraId="592D41DA" w14:textId="2185F0B8" w:rsidR="00403FE6" w:rsidRDefault="00403FE6" w:rsidP="00111987">
      <w:pPr>
        <w:pStyle w:val="ListParagraph"/>
        <w:numPr>
          <w:ilvl w:val="1"/>
          <w:numId w:val="22"/>
        </w:numPr>
      </w:pPr>
      <w:r>
        <w:t xml:space="preserve">or something else. </w:t>
      </w:r>
    </w:p>
    <w:p w14:paraId="23B823BF" w14:textId="753E52B2" w:rsidR="00403FE6" w:rsidRDefault="00403FE6" w:rsidP="00403FE6">
      <w:r>
        <w:t xml:space="preserve">Rather than think about the specific implementation up front, we work through it using that example. </w:t>
      </w:r>
    </w:p>
    <w:p w14:paraId="6104AC00" w14:textId="104D40E1" w:rsidR="00403FE6" w:rsidRDefault="00403FE6" w:rsidP="00111987">
      <w:pPr>
        <w:pStyle w:val="Heading2"/>
      </w:pPr>
      <w:r>
        <w:t>For next time:</w:t>
      </w:r>
    </w:p>
    <w:p w14:paraId="0B4778AF" w14:textId="0055C39F" w:rsidR="00403FE6" w:rsidRDefault="00403FE6" w:rsidP="00403FE6">
      <w:r>
        <w:t>BT: Could you use a 'contextual ontology' as a metaphor...?</w:t>
      </w:r>
    </w:p>
    <w:p w14:paraId="794B6F3B" w14:textId="58CBB8B8" w:rsidR="00403FE6" w:rsidRDefault="00403FE6" w:rsidP="00403FE6">
      <w:r>
        <w:t>There was just a talk in Semantic Arts Data-Centric Forum by Dave Pool which addressed this...</w:t>
      </w:r>
    </w:p>
    <w:p w14:paraId="1A7A5565" w14:textId="2D01897C" w:rsidR="00403FE6" w:rsidRDefault="00111987" w:rsidP="00403FE6">
      <w:hyperlink r:id="rId7" w:history="1">
        <w:r w:rsidR="00403FE6" w:rsidRPr="00947FE9">
          <w:rPr>
            <w:rStyle w:val="Hyperlink"/>
            <w:rFonts w:ascii="Segoe UI" w:hAnsi="Segoe UI" w:cs="Segoe UI"/>
          </w:rPr>
          <w:t>https://www.semanticarts.com/fractal-data-modeling</w:t>
        </w:r>
      </w:hyperlink>
      <w:r w:rsidR="00403FE6">
        <w:rPr>
          <w:rFonts w:ascii="Segoe UI" w:hAnsi="Segoe UI" w:cs="Segoe UI"/>
          <w:color w:val="000000"/>
        </w:rPr>
        <w:t xml:space="preserve"> </w:t>
      </w:r>
    </w:p>
    <w:p w14:paraId="0BFBD65A" w14:textId="32253BF4" w:rsidR="00A37976" w:rsidRDefault="00403FE6" w:rsidP="00403FE6">
      <w:pPr>
        <w:pStyle w:val="Heading2"/>
      </w:pPr>
      <w:proofErr w:type="spellStart"/>
      <w:r>
        <w:lastRenderedPageBreak/>
        <w:t>AoB</w:t>
      </w:r>
      <w:proofErr w:type="spellEnd"/>
    </w:p>
    <w:p w14:paraId="2B8FE3DF" w14:textId="6F14761A" w:rsidR="00403FE6" w:rsidRDefault="00403FE6" w:rsidP="00403FE6">
      <w:r>
        <w:t xml:space="preserve">MVF RFP not publicly available since this is still an RFP. </w:t>
      </w:r>
    </w:p>
    <w:p w14:paraId="319912B7" w14:textId="7F03C8BD" w:rsidR="00403FE6" w:rsidRDefault="00403FE6" w:rsidP="00403FE6">
      <w:proofErr w:type="gramStart"/>
      <w:r>
        <w:t>So</w:t>
      </w:r>
      <w:proofErr w:type="gramEnd"/>
      <w:r>
        <w:t xml:space="preserve"> we need to dig that out some time. </w:t>
      </w:r>
    </w:p>
    <w:p w14:paraId="4F390042" w14:textId="77777777" w:rsidR="00403FE6" w:rsidRPr="00403FE6" w:rsidRDefault="00403FE6" w:rsidP="00403FE6"/>
    <w:sectPr w:rsidR="00403FE6" w:rsidRPr="00403FE6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4A47"/>
    <w:multiLevelType w:val="hybridMultilevel"/>
    <w:tmpl w:val="AB9C22A4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07C4"/>
    <w:multiLevelType w:val="hybridMultilevel"/>
    <w:tmpl w:val="4E22E460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7DE9"/>
    <w:multiLevelType w:val="hybridMultilevel"/>
    <w:tmpl w:val="4712E32C"/>
    <w:lvl w:ilvl="0" w:tplc="CA84B70E">
      <w:start w:val="1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" w15:restartNumberingAfterBreak="0">
    <w:nsid w:val="199A4C60"/>
    <w:multiLevelType w:val="hybridMultilevel"/>
    <w:tmpl w:val="97DE8D98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3B78"/>
    <w:multiLevelType w:val="hybridMultilevel"/>
    <w:tmpl w:val="5BA64604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A1DC6"/>
    <w:multiLevelType w:val="hybridMultilevel"/>
    <w:tmpl w:val="BD40DB04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5114"/>
    <w:multiLevelType w:val="hybridMultilevel"/>
    <w:tmpl w:val="76F4ED80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420BC"/>
    <w:multiLevelType w:val="hybridMultilevel"/>
    <w:tmpl w:val="10E0C19A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E4241"/>
    <w:multiLevelType w:val="hybridMultilevel"/>
    <w:tmpl w:val="6EECE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02B08"/>
    <w:multiLevelType w:val="hybridMultilevel"/>
    <w:tmpl w:val="F7809AC0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6F23"/>
    <w:multiLevelType w:val="hybridMultilevel"/>
    <w:tmpl w:val="D7D23994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C7ADB"/>
    <w:multiLevelType w:val="hybridMultilevel"/>
    <w:tmpl w:val="D1E841B2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52631"/>
    <w:multiLevelType w:val="hybridMultilevel"/>
    <w:tmpl w:val="B89235FA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504F9"/>
    <w:multiLevelType w:val="hybridMultilevel"/>
    <w:tmpl w:val="DCF64F3E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46D45"/>
    <w:multiLevelType w:val="hybridMultilevel"/>
    <w:tmpl w:val="89284210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F322A"/>
    <w:multiLevelType w:val="hybridMultilevel"/>
    <w:tmpl w:val="51742A56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2A3B"/>
    <w:multiLevelType w:val="hybridMultilevel"/>
    <w:tmpl w:val="C9D0A39A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0370B"/>
    <w:multiLevelType w:val="hybridMultilevel"/>
    <w:tmpl w:val="D1C2A0E6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95A92"/>
    <w:multiLevelType w:val="hybridMultilevel"/>
    <w:tmpl w:val="DADCE814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91034"/>
    <w:multiLevelType w:val="hybridMultilevel"/>
    <w:tmpl w:val="936E7BBA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23231"/>
    <w:multiLevelType w:val="hybridMultilevel"/>
    <w:tmpl w:val="95D232D2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45CC4"/>
    <w:multiLevelType w:val="hybridMultilevel"/>
    <w:tmpl w:val="1408C914"/>
    <w:lvl w:ilvl="0" w:tplc="BABC3B4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20"/>
  </w:num>
  <w:num w:numId="5">
    <w:abstractNumId w:val="2"/>
  </w:num>
  <w:num w:numId="6">
    <w:abstractNumId w:val="3"/>
  </w:num>
  <w:num w:numId="7">
    <w:abstractNumId w:val="0"/>
  </w:num>
  <w:num w:numId="8">
    <w:abstractNumId w:val="14"/>
  </w:num>
  <w:num w:numId="9">
    <w:abstractNumId w:val="21"/>
  </w:num>
  <w:num w:numId="10">
    <w:abstractNumId w:val="17"/>
  </w:num>
  <w:num w:numId="11">
    <w:abstractNumId w:val="19"/>
  </w:num>
  <w:num w:numId="12">
    <w:abstractNumId w:val="5"/>
  </w:num>
  <w:num w:numId="13">
    <w:abstractNumId w:val="9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  <w:num w:numId="18">
    <w:abstractNumId w:val="10"/>
  </w:num>
  <w:num w:numId="19">
    <w:abstractNumId w:val="12"/>
  </w:num>
  <w:num w:numId="20">
    <w:abstractNumId w:val="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76"/>
    <w:rsid w:val="0000420F"/>
    <w:rsid w:val="000D2E95"/>
    <w:rsid w:val="00111987"/>
    <w:rsid w:val="001B027D"/>
    <w:rsid w:val="001C63F8"/>
    <w:rsid w:val="00256782"/>
    <w:rsid w:val="00347A3A"/>
    <w:rsid w:val="00395C46"/>
    <w:rsid w:val="003C46EA"/>
    <w:rsid w:val="00403FE6"/>
    <w:rsid w:val="0059087A"/>
    <w:rsid w:val="005F26FB"/>
    <w:rsid w:val="006B75EA"/>
    <w:rsid w:val="006D1E28"/>
    <w:rsid w:val="00826CBD"/>
    <w:rsid w:val="00867DE5"/>
    <w:rsid w:val="008B3B4D"/>
    <w:rsid w:val="008C3E6B"/>
    <w:rsid w:val="009222FE"/>
    <w:rsid w:val="00A37976"/>
    <w:rsid w:val="00AF2281"/>
    <w:rsid w:val="00D0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5DF2"/>
  <w15:chartTrackingRefBased/>
  <w15:docId w15:val="{95A55E78-CD4C-463D-B24E-F5657FF4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79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3797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379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79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042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004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03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emanticarts.com/fractal-data-model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8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13</cp:revision>
  <dcterms:created xsi:type="dcterms:W3CDTF">2021-02-01T22:00:00Z</dcterms:created>
  <dcterms:modified xsi:type="dcterms:W3CDTF">2021-02-08T19:12:00Z</dcterms:modified>
</cp:coreProperties>
</file>