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49E19" w14:textId="7C418CF1" w:rsidR="001C63F8" w:rsidRDefault="007B4B4A" w:rsidP="007B4B4A">
      <w:pPr>
        <w:pStyle w:val="Title"/>
      </w:pPr>
      <w:proofErr w:type="spellStart"/>
      <w:r>
        <w:t>VCoI</w:t>
      </w:r>
      <w:proofErr w:type="spellEnd"/>
      <w:r>
        <w:t xml:space="preserve"> Call Notes</w:t>
      </w:r>
    </w:p>
    <w:p w14:paraId="79C8FA0D" w14:textId="0120B949" w:rsidR="007B4B4A" w:rsidRPr="007B4B4A" w:rsidRDefault="007B4B4A" w:rsidP="007B4B4A">
      <w:pPr>
        <w:rPr>
          <w:i/>
          <w:iCs/>
        </w:rPr>
      </w:pPr>
      <w:r w:rsidRPr="007B4B4A">
        <w:rPr>
          <w:i/>
          <w:iCs/>
        </w:rPr>
        <w:t>28 June 2021</w:t>
      </w:r>
    </w:p>
    <w:p w14:paraId="5F70CB95" w14:textId="3FD73344" w:rsidR="007B4B4A" w:rsidRDefault="007B4B4A" w:rsidP="007B4B4A">
      <w:pPr>
        <w:pStyle w:val="Heading1"/>
      </w:pPr>
      <w:r>
        <w:t>Attendees</w:t>
      </w:r>
    </w:p>
    <w:p w14:paraId="3DD67BF7" w14:textId="2DF6A290" w:rsidR="007B4B4A" w:rsidRDefault="007B4B4A" w:rsidP="007B4B4A">
      <w:pPr>
        <w:pStyle w:val="ListParagraph"/>
        <w:numPr>
          <w:ilvl w:val="0"/>
          <w:numId w:val="1"/>
        </w:numPr>
      </w:pPr>
      <w:r>
        <w:t>Mike</w:t>
      </w:r>
    </w:p>
    <w:p w14:paraId="69C729A7" w14:textId="0321360E" w:rsidR="007B4B4A" w:rsidRDefault="007B4B4A" w:rsidP="007B4B4A">
      <w:pPr>
        <w:pStyle w:val="ListParagraph"/>
        <w:numPr>
          <w:ilvl w:val="0"/>
          <w:numId w:val="1"/>
        </w:numPr>
      </w:pPr>
      <w:r>
        <w:t>Claude</w:t>
      </w:r>
    </w:p>
    <w:p w14:paraId="2C2374FA" w14:textId="5AE42AFC" w:rsidR="007B4B4A" w:rsidRDefault="007B4B4A" w:rsidP="007B4B4A">
      <w:pPr>
        <w:pStyle w:val="ListParagraph"/>
        <w:numPr>
          <w:ilvl w:val="0"/>
          <w:numId w:val="1"/>
        </w:numPr>
      </w:pPr>
      <w:r>
        <w:t>Rob</w:t>
      </w:r>
    </w:p>
    <w:p w14:paraId="7E51DE8F" w14:textId="2CB8B2D2" w:rsidR="007B4B4A" w:rsidRDefault="007B4B4A" w:rsidP="007B4B4A">
      <w:pPr>
        <w:pStyle w:val="Heading1"/>
      </w:pPr>
      <w:r>
        <w:t>Agenda</w:t>
      </w:r>
    </w:p>
    <w:p w14:paraId="44B0F695" w14:textId="1E18083F" w:rsidR="007B4B4A" w:rsidRDefault="00B66857" w:rsidP="007B4B4A">
      <w:pPr>
        <w:pStyle w:val="ListParagraph"/>
        <w:numPr>
          <w:ilvl w:val="0"/>
          <w:numId w:val="2"/>
        </w:numPr>
      </w:pPr>
      <w:r>
        <w:t>Plans for Q3</w:t>
      </w:r>
    </w:p>
    <w:p w14:paraId="793067E6" w14:textId="23AB6CF7" w:rsidR="007B4B4A" w:rsidRDefault="007B4B4A" w:rsidP="007B4B4A">
      <w:pPr>
        <w:pStyle w:val="Heading1"/>
      </w:pPr>
      <w:r>
        <w:t>Meeting Notes</w:t>
      </w:r>
    </w:p>
    <w:p w14:paraId="02800EEF" w14:textId="257B47FD" w:rsidR="007B4B4A" w:rsidRDefault="00A7603F" w:rsidP="00A7603F">
      <w:pPr>
        <w:pStyle w:val="Heading2"/>
      </w:pPr>
      <w:r>
        <w:t>Challenge</w:t>
      </w:r>
    </w:p>
    <w:p w14:paraId="12B78523" w14:textId="49D88F11" w:rsidR="00A7603F" w:rsidRDefault="00A7603F" w:rsidP="00A7603F">
      <w:r>
        <w:t xml:space="preserve">How to better wrap in the activities others are doing in a similar space. </w:t>
      </w:r>
    </w:p>
    <w:p w14:paraId="13F55ABE" w14:textId="602DE2E5" w:rsidR="00A7603F" w:rsidRDefault="00A93D65" w:rsidP="00A7603F">
      <w:r>
        <w:t>For example:</w:t>
      </w:r>
    </w:p>
    <w:p w14:paraId="5B665D02" w14:textId="704E86A8" w:rsidR="00A93D65" w:rsidRDefault="000B3070" w:rsidP="00A93D65">
      <w:pPr>
        <w:pStyle w:val="ListParagraph"/>
        <w:numPr>
          <w:ilvl w:val="0"/>
          <w:numId w:val="3"/>
        </w:numPr>
      </w:pPr>
      <w:r>
        <w:t>Nick's Wiki stuff</w:t>
      </w:r>
    </w:p>
    <w:p w14:paraId="022C7B28" w14:textId="027226FE" w:rsidR="000B3070" w:rsidRDefault="000B3070" w:rsidP="00A93D65">
      <w:pPr>
        <w:pStyle w:val="ListParagraph"/>
        <w:numPr>
          <w:ilvl w:val="0"/>
          <w:numId w:val="3"/>
        </w:numPr>
      </w:pPr>
      <w:r>
        <w:t>Ontology PSIG - knowledge representation</w:t>
      </w:r>
    </w:p>
    <w:p w14:paraId="036B355B" w14:textId="31617A43" w:rsidR="000B3070" w:rsidRDefault="000B3070" w:rsidP="000B3070">
      <w:r>
        <w:t xml:space="preserve">Both of these things should be able of being framed in the broader </w:t>
      </w:r>
      <w:proofErr w:type="spellStart"/>
      <w:r>
        <w:t>VCoI</w:t>
      </w:r>
      <w:proofErr w:type="spellEnd"/>
      <w:r>
        <w:t xml:space="preserve"> calculus. </w:t>
      </w:r>
    </w:p>
    <w:p w14:paraId="0722217D" w14:textId="4F7F389E" w:rsidR="000B3070" w:rsidRDefault="000B3070" w:rsidP="000B3070">
      <w:r>
        <w:t>For example Vocabulary and Ontology can be seen as 2 extremes on the same co</w:t>
      </w:r>
      <w:r w:rsidR="00174C57">
        <w:t>n</w:t>
      </w:r>
      <w:r>
        <w:t>tin</w:t>
      </w:r>
      <w:r w:rsidR="00174C57">
        <w:t>u</w:t>
      </w:r>
      <w:r>
        <w:t xml:space="preserve">um, while </w:t>
      </w:r>
      <w:proofErr w:type="spellStart"/>
      <w:r>
        <w:t>VCoI</w:t>
      </w:r>
      <w:proofErr w:type="spellEnd"/>
      <w:r>
        <w:t xml:space="preserve"> distinguishes them. </w:t>
      </w:r>
    </w:p>
    <w:p w14:paraId="4A8ED40E" w14:textId="60DA4075" w:rsidR="000B3070" w:rsidRDefault="000B3070" w:rsidP="000B3070">
      <w:r>
        <w:t>Would have been able to have ti</w:t>
      </w:r>
      <w:r w:rsidR="00E73A7C">
        <w:t>m</w:t>
      </w:r>
      <w:r>
        <w:t xml:space="preserve">e for a </w:t>
      </w:r>
      <w:proofErr w:type="spellStart"/>
      <w:r>
        <w:t>VCoI</w:t>
      </w:r>
      <w:proofErr w:type="spellEnd"/>
      <w:r>
        <w:t xml:space="preserve"> segment at Ontology PSIG if this had been arranged. May have been able to get valuable feedback on </w:t>
      </w:r>
      <w:proofErr w:type="spellStart"/>
      <w:r>
        <w:t>VCoI</w:t>
      </w:r>
      <w:proofErr w:type="spellEnd"/>
      <w:r>
        <w:t xml:space="preserve">. </w:t>
      </w:r>
    </w:p>
    <w:p w14:paraId="2FE7ACE9" w14:textId="1DFFC1B2" w:rsidR="00E73A7C" w:rsidRDefault="00744545" w:rsidP="000B3070">
      <w:r>
        <w:t>We di</w:t>
      </w:r>
      <w:r w:rsidR="008B6F39">
        <w:t>d</w:t>
      </w:r>
      <w:r>
        <w:t xml:space="preserve"> present </w:t>
      </w:r>
      <w:proofErr w:type="spellStart"/>
      <w:r>
        <w:t>VCoI</w:t>
      </w:r>
      <w:proofErr w:type="spellEnd"/>
      <w:r>
        <w:t xml:space="preserve"> at Ontology PSIG in maybe Sept? </w:t>
      </w:r>
    </w:p>
    <w:p w14:paraId="470381BC" w14:textId="71F8C157" w:rsidR="00744545" w:rsidRDefault="00744545" w:rsidP="000B3070">
      <w:r>
        <w:t xml:space="preserve">Also </w:t>
      </w:r>
      <w:r w:rsidR="00E15AEA">
        <w:t xml:space="preserve">EK and PR continue to recommend the use of the (still draft) MVF (meta vocabulary facility) standard. </w:t>
      </w:r>
    </w:p>
    <w:p w14:paraId="4F32FBF5" w14:textId="3BC58AE2" w:rsidR="00E15AEA" w:rsidRDefault="00E15AEA" w:rsidP="000B3070">
      <w:r>
        <w:t xml:space="preserve">MB: with </w:t>
      </w:r>
      <w:r w:rsidR="00724A93">
        <w:t>M</w:t>
      </w:r>
      <w:r>
        <w:t xml:space="preserve">VF, as with SKOS, as with Annotations Wishlist etc. is that </w:t>
      </w:r>
      <w:r w:rsidR="00133B15">
        <w:t xml:space="preserve">we at </w:t>
      </w:r>
      <w:proofErr w:type="spellStart"/>
      <w:r w:rsidR="00133B15">
        <w:t>VCoI</w:t>
      </w:r>
      <w:proofErr w:type="spellEnd"/>
      <w:r w:rsidR="00133B15">
        <w:t xml:space="preserve"> want to derive and present and understanding how </w:t>
      </w:r>
      <w:proofErr w:type="spellStart"/>
      <w:r w:rsidR="00133B15">
        <w:t>HOW</w:t>
      </w:r>
      <w:proofErr w:type="spellEnd"/>
      <w:r w:rsidR="00133B15">
        <w:t xml:space="preserve"> to use these pieces. </w:t>
      </w:r>
      <w:r w:rsidR="00724A93">
        <w:t>Just saying 'Use MVF' is the answer to the wrong question.</w:t>
      </w:r>
    </w:p>
    <w:p w14:paraId="1CF80D65" w14:textId="3FCE3732" w:rsidR="00133B15" w:rsidRDefault="00133B15" w:rsidP="000B3070">
      <w:r>
        <w:t>This gives us an</w:t>
      </w:r>
      <w:r w:rsidR="00724A93">
        <w:t>…</w:t>
      </w:r>
      <w:r>
        <w:t xml:space="preserve"> </w:t>
      </w:r>
    </w:p>
    <w:p w14:paraId="0C2CCE63" w14:textId="530F711B" w:rsidR="00133B15" w:rsidRDefault="00133B15" w:rsidP="007E133D">
      <w:pPr>
        <w:pStyle w:val="Heading2"/>
      </w:pPr>
      <w:r>
        <w:t>Agenda for Q3</w:t>
      </w:r>
      <w:r w:rsidR="007E133D">
        <w:t xml:space="preserve"> Calls</w:t>
      </w:r>
    </w:p>
    <w:p w14:paraId="5948A226" w14:textId="298FE167" w:rsidR="00133B15" w:rsidRDefault="00133B15" w:rsidP="00133B15">
      <w:r>
        <w:t>Provide the choices for:</w:t>
      </w:r>
    </w:p>
    <w:p w14:paraId="0FC6E5E4" w14:textId="2E42E116" w:rsidR="00133B15" w:rsidRDefault="00133B15" w:rsidP="00133B15">
      <w:pPr>
        <w:pStyle w:val="ListParagraph"/>
        <w:numPr>
          <w:ilvl w:val="0"/>
          <w:numId w:val="4"/>
        </w:numPr>
      </w:pPr>
      <w:r>
        <w:t>How to frame the concept ontologies</w:t>
      </w:r>
    </w:p>
    <w:p w14:paraId="56C1E2AE" w14:textId="37AE2ED2" w:rsidR="00133B15" w:rsidRDefault="00133B15" w:rsidP="00133B15">
      <w:pPr>
        <w:pStyle w:val="ListParagraph"/>
        <w:numPr>
          <w:ilvl w:val="1"/>
          <w:numId w:val="4"/>
        </w:numPr>
      </w:pPr>
      <w:r>
        <w:t>For Blockchain, Gov, Finance</w:t>
      </w:r>
    </w:p>
    <w:p w14:paraId="3046F3C0" w14:textId="4CA99700" w:rsidR="00133B15" w:rsidRDefault="00133B15" w:rsidP="00133B15">
      <w:pPr>
        <w:pStyle w:val="ListParagraph"/>
        <w:numPr>
          <w:ilvl w:val="0"/>
          <w:numId w:val="4"/>
        </w:numPr>
      </w:pPr>
      <w:r>
        <w:t>How to use the MVF, SK</w:t>
      </w:r>
      <w:r w:rsidR="005324B4">
        <w:t>O</w:t>
      </w:r>
      <w:r>
        <w:t xml:space="preserve">S etc. </w:t>
      </w:r>
    </w:p>
    <w:p w14:paraId="1156F749" w14:textId="59544C13" w:rsidR="00133B15" w:rsidRDefault="00133B15" w:rsidP="00133B15">
      <w:r>
        <w:t>i.e. 'these are the choices we have made for the ontologies', with ramifi</w:t>
      </w:r>
      <w:r w:rsidR="00E35F7E">
        <w:t>c</w:t>
      </w:r>
      <w:r>
        <w:t xml:space="preserve">ations for how to </w:t>
      </w:r>
      <w:r w:rsidR="00E35F7E">
        <w:t xml:space="preserve">provide the concept ontology for a given TF. Then show how to represent these items using the relevant constructs of MVF and the rest. Then those others can engage us at that level. </w:t>
      </w:r>
    </w:p>
    <w:p w14:paraId="1CF0B4C9" w14:textId="2EFC9966" w:rsidR="00E35F7E" w:rsidRDefault="005324B4" w:rsidP="00133B15">
      <w:r>
        <w:lastRenderedPageBreak/>
        <w:t xml:space="preserve">We should provide a straw man that implements </w:t>
      </w:r>
      <w:proofErr w:type="spellStart"/>
      <w:r>
        <w:t>som</w:t>
      </w:r>
      <w:proofErr w:type="spellEnd"/>
      <w:r>
        <w:t xml:space="preserve"> of the </w:t>
      </w:r>
      <w:proofErr w:type="spellStart"/>
      <w:r>
        <w:t>VCoI</w:t>
      </w:r>
      <w:proofErr w:type="spellEnd"/>
      <w:r>
        <w:t xml:space="preserve"> principles so people can see what we are trying to do </w:t>
      </w:r>
    </w:p>
    <w:p w14:paraId="2B959F9E" w14:textId="416EB0AC" w:rsidR="005324B4" w:rsidRDefault="005324B4" w:rsidP="00133B15">
      <w:r>
        <w:t>To do that:</w:t>
      </w:r>
    </w:p>
    <w:p w14:paraId="4E7C7DAA" w14:textId="389301A2" w:rsidR="005324B4" w:rsidRDefault="005324B4" w:rsidP="00133B15">
      <w:r>
        <w:t xml:space="preserve">Take the 3 or so vocabularies we have been working with: </w:t>
      </w:r>
    </w:p>
    <w:p w14:paraId="08CA1265" w14:textId="33865047" w:rsidR="005324B4" w:rsidRDefault="005324B4" w:rsidP="005324B4">
      <w:pPr>
        <w:pStyle w:val="ListParagraph"/>
        <w:numPr>
          <w:ilvl w:val="0"/>
          <w:numId w:val="5"/>
        </w:numPr>
      </w:pPr>
      <w:r>
        <w:t>Create the CO that would support those vocabularies</w:t>
      </w:r>
    </w:p>
    <w:p w14:paraId="0FD683AD" w14:textId="2A362D1B" w:rsidR="005324B4" w:rsidRDefault="00AC3CFE" w:rsidP="005324B4">
      <w:pPr>
        <w:pStyle w:val="ListParagraph"/>
        <w:numPr>
          <w:ilvl w:val="0"/>
          <w:numId w:val="5"/>
        </w:numPr>
      </w:pPr>
      <w:r>
        <w:t>Add some things from the Digital Currency work</w:t>
      </w:r>
    </w:p>
    <w:p w14:paraId="7B6D36DA" w14:textId="7C2ECE65" w:rsidR="00AC3CFE" w:rsidRDefault="00AC3CFE" w:rsidP="00AC3CFE">
      <w:r>
        <w:t xml:space="preserve">AS we build out a  CO it may hopefully become obvious what it need to look like. </w:t>
      </w:r>
    </w:p>
    <w:p w14:paraId="2AB10662" w14:textId="40660032" w:rsidR="00AC3CFE" w:rsidRDefault="00AC3CFE" w:rsidP="00AC3CFE">
      <w:r>
        <w:t xml:space="preserve">Actually: </w:t>
      </w:r>
      <w:r w:rsidR="00890433">
        <w:t>Digital Currency is a good one, as we have a lot of conceptual abstractions for 'money' that are not in FIBO and would not be appropriate for operational / standar</w:t>
      </w:r>
      <w:r w:rsidR="00372201">
        <w:t>d</w:t>
      </w:r>
      <w:r w:rsidR="00890433">
        <w:t xml:space="preserve">ized FIBO. </w:t>
      </w:r>
    </w:p>
    <w:p w14:paraId="228BE1CA" w14:textId="493CCF3A" w:rsidR="00890433" w:rsidRDefault="00372201" w:rsidP="00AC3CFE">
      <w:r>
        <w:t>That would be a  good place to</w:t>
      </w:r>
    </w:p>
    <w:p w14:paraId="3CE6CBB2" w14:textId="4225EEE2" w:rsidR="00372201" w:rsidRDefault="00372201" w:rsidP="00372201">
      <w:pPr>
        <w:pStyle w:val="ListParagraph"/>
        <w:numPr>
          <w:ilvl w:val="0"/>
          <w:numId w:val="6"/>
        </w:numPr>
      </w:pPr>
      <w:r>
        <w:t>Show what a CO would be</w:t>
      </w:r>
    </w:p>
    <w:p w14:paraId="444A25C6" w14:textId="349E6005" w:rsidR="00372201" w:rsidRDefault="00372201" w:rsidP="00372201">
      <w:pPr>
        <w:pStyle w:val="ListParagraph"/>
        <w:numPr>
          <w:ilvl w:val="0"/>
          <w:numId w:val="6"/>
        </w:numPr>
      </w:pPr>
      <w:r>
        <w:t>Show where it interacts / overlaps / doesn't overlap with m</w:t>
      </w:r>
      <w:r w:rsidR="00A25F74">
        <w:t>o</w:t>
      </w:r>
      <w:r>
        <w:t>re operational FIBO concepts</w:t>
      </w:r>
    </w:p>
    <w:p w14:paraId="00EB710A" w14:textId="32D1B8F9" w:rsidR="00372201" w:rsidRDefault="00A25F74" w:rsidP="00372201">
      <w:pPr>
        <w:pStyle w:val="ListParagraph"/>
        <w:numPr>
          <w:ilvl w:val="0"/>
          <w:numId w:val="6"/>
        </w:numPr>
      </w:pPr>
      <w:r>
        <w:t xml:space="preserve">How it relates to the 'Context' treatment in </w:t>
      </w:r>
      <w:proofErr w:type="spellStart"/>
      <w:r>
        <w:t>VCoI</w:t>
      </w:r>
      <w:proofErr w:type="spellEnd"/>
      <w:r>
        <w:t xml:space="preserve"> AND the Context Ontology</w:t>
      </w:r>
    </w:p>
    <w:p w14:paraId="32B1ECB8" w14:textId="7538BCF4" w:rsidR="00A25F74" w:rsidRDefault="00A25F74" w:rsidP="00A25F74">
      <w:r>
        <w:t>Reminder</w:t>
      </w:r>
      <w:r w:rsidR="001E15E7">
        <w:t xml:space="preserve"> (see 17 May notes)</w:t>
      </w:r>
      <w:r>
        <w:t>:</w:t>
      </w:r>
    </w:p>
    <w:p w14:paraId="022830B4" w14:textId="4C37B4EE" w:rsidR="00584825" w:rsidRDefault="00584825" w:rsidP="00A25F74">
      <w:pPr>
        <w:pStyle w:val="ListParagraph"/>
        <w:numPr>
          <w:ilvl w:val="0"/>
          <w:numId w:val="7"/>
        </w:numPr>
      </w:pPr>
      <w:r>
        <w:t>Ontology (</w:t>
      </w:r>
      <w:r w:rsidR="00552985">
        <w:t>1</w:t>
      </w:r>
      <w:r>
        <w:t xml:space="preserve">): the </w:t>
      </w:r>
      <w:proofErr w:type="spellStart"/>
      <w:r>
        <w:t>VCoIs</w:t>
      </w:r>
      <w:proofErr w:type="spellEnd"/>
      <w:r>
        <w:t xml:space="preserve"> own ontology for;  </w:t>
      </w:r>
    </w:p>
    <w:p w14:paraId="4767937E" w14:textId="1FC74137" w:rsidR="00584825" w:rsidRDefault="00584825" w:rsidP="00584825">
      <w:pPr>
        <w:pStyle w:val="ListParagraph"/>
        <w:numPr>
          <w:ilvl w:val="1"/>
          <w:numId w:val="7"/>
        </w:numPr>
      </w:pPr>
      <w:r>
        <w:t>Concepts that make up the components of Context</w:t>
      </w:r>
    </w:p>
    <w:p w14:paraId="3A486272" w14:textId="0122829E" w:rsidR="00584825" w:rsidRDefault="00584825" w:rsidP="00584825">
      <w:pPr>
        <w:pStyle w:val="ListParagraph"/>
        <w:numPr>
          <w:ilvl w:val="1"/>
          <w:numId w:val="7"/>
        </w:numPr>
      </w:pPr>
      <w:r>
        <w:t>Concepts that are referred to in References</w:t>
      </w:r>
    </w:p>
    <w:p w14:paraId="4060F623" w14:textId="652846CA" w:rsidR="00552985" w:rsidRDefault="00552985" w:rsidP="00552985">
      <w:pPr>
        <w:pStyle w:val="ListParagraph"/>
        <w:numPr>
          <w:ilvl w:val="0"/>
          <w:numId w:val="7"/>
        </w:numPr>
      </w:pPr>
      <w:r>
        <w:t>Ontology (</w:t>
      </w:r>
      <w:r>
        <w:t>2</w:t>
      </w:r>
      <w:r>
        <w:t>): The Conceptual Ontology (maintained by the TF)</w:t>
      </w:r>
    </w:p>
    <w:p w14:paraId="2228AE09" w14:textId="2B5499A5" w:rsidR="007B4B4A" w:rsidRDefault="00A634EA" w:rsidP="007B4B4A">
      <w:r>
        <w:t>Where:</w:t>
      </w:r>
    </w:p>
    <w:p w14:paraId="1846BEC1" w14:textId="77777777" w:rsidR="00A634EA" w:rsidRDefault="00A634EA" w:rsidP="00A634EA">
      <w:pPr>
        <w:pStyle w:val="ListParagraph"/>
        <w:numPr>
          <w:ilvl w:val="0"/>
          <w:numId w:val="8"/>
        </w:numPr>
      </w:pPr>
      <w:r>
        <w:t>Is ‘Context Ontology’</w:t>
      </w:r>
    </w:p>
    <w:p w14:paraId="6D10C176" w14:textId="77777777" w:rsidR="00A634EA" w:rsidRDefault="00A634EA" w:rsidP="00A634EA">
      <w:pPr>
        <w:pStyle w:val="ListParagraph"/>
        <w:numPr>
          <w:ilvl w:val="0"/>
          <w:numId w:val="8"/>
        </w:numPr>
      </w:pPr>
      <w:r>
        <w:t>Is ‘Domain Concept Ontology’</w:t>
      </w:r>
    </w:p>
    <w:p w14:paraId="209BE902" w14:textId="5530941D" w:rsidR="00A634EA" w:rsidRDefault="00A634EA" w:rsidP="007B4B4A">
      <w:r>
        <w:t>We the</w:t>
      </w:r>
      <w:r w:rsidR="00724A93">
        <w:t>n</w:t>
      </w:r>
      <w:r>
        <w:t xml:space="preserve"> figured out:</w:t>
      </w:r>
    </w:p>
    <w:p w14:paraId="430392C2" w14:textId="43AF097B" w:rsidR="00A634EA" w:rsidRDefault="00185334" w:rsidP="007B4B4A">
      <w:r>
        <w:t>Ontology (1) applies to all 3 output forms</w:t>
      </w:r>
      <w:r w:rsidR="00724A93">
        <w:t>:</w:t>
      </w:r>
    </w:p>
    <w:p w14:paraId="284CAD9B" w14:textId="56DBFDC3" w:rsidR="00185334" w:rsidRDefault="00185334" w:rsidP="00185334">
      <w:pPr>
        <w:pStyle w:val="ListParagraph"/>
        <w:numPr>
          <w:ilvl w:val="0"/>
          <w:numId w:val="9"/>
        </w:numPr>
      </w:pPr>
      <w:r>
        <w:t>Terms and Definitions</w:t>
      </w:r>
    </w:p>
    <w:p w14:paraId="50A2FFE0" w14:textId="4C1206DA" w:rsidR="00185334" w:rsidRDefault="00185334" w:rsidP="00185334">
      <w:pPr>
        <w:pStyle w:val="ListParagraph"/>
        <w:numPr>
          <w:ilvl w:val="0"/>
          <w:numId w:val="9"/>
        </w:numPr>
      </w:pPr>
      <w:r>
        <w:t>Abbreviations</w:t>
      </w:r>
    </w:p>
    <w:p w14:paraId="6A9DC457" w14:textId="1121A909" w:rsidR="00185334" w:rsidRDefault="00185334" w:rsidP="00185334">
      <w:pPr>
        <w:pStyle w:val="ListParagraph"/>
        <w:numPr>
          <w:ilvl w:val="0"/>
          <w:numId w:val="9"/>
        </w:numPr>
      </w:pPr>
      <w:r>
        <w:t>References</w:t>
      </w:r>
    </w:p>
    <w:p w14:paraId="535E8B98" w14:textId="4969CBC2" w:rsidR="00185334" w:rsidRDefault="00185334" w:rsidP="00185334">
      <w:r>
        <w:t xml:space="preserve">i.e. the same concepts in play </w:t>
      </w:r>
      <w:r w:rsidR="00BC361F">
        <w:t>t</w:t>
      </w:r>
      <w:r>
        <w:t xml:space="preserve">o define the 'context of' a (Term; Abbreviation), are also in play </w:t>
      </w:r>
      <w:r w:rsidR="00BC361F">
        <w:t>t</w:t>
      </w:r>
      <w:r>
        <w:t>o describe references (e.g. organizations, publications, time, standards etc.)</w:t>
      </w:r>
    </w:p>
    <w:p w14:paraId="37411FEF" w14:textId="51CD806E" w:rsidR="00185334" w:rsidRDefault="00185334" w:rsidP="00185334">
      <w:r>
        <w:t>See list f</w:t>
      </w:r>
      <w:r w:rsidR="0091798A">
        <w:t>r</w:t>
      </w:r>
      <w:r>
        <w:t xml:space="preserve">om </w:t>
      </w:r>
      <w:r w:rsidR="0091798A">
        <w:t>17 Ma</w:t>
      </w:r>
      <w:r w:rsidR="00BC361F">
        <w:t>y</w:t>
      </w:r>
      <w:r w:rsidR="0091798A">
        <w:t>:</w:t>
      </w:r>
    </w:p>
    <w:p w14:paraId="55E167E5" w14:textId="77777777" w:rsidR="0091798A" w:rsidRDefault="0091798A" w:rsidP="0091798A">
      <w:pPr>
        <w:pStyle w:val="ListParagraph"/>
        <w:numPr>
          <w:ilvl w:val="1"/>
          <w:numId w:val="10"/>
        </w:numPr>
      </w:pPr>
      <w:r>
        <w:t xml:space="preserve">Task Force (people, org), </w:t>
      </w:r>
    </w:p>
    <w:p w14:paraId="2CC55500" w14:textId="77777777" w:rsidR="0091798A" w:rsidRDefault="0091798A" w:rsidP="0091798A">
      <w:pPr>
        <w:pStyle w:val="ListParagraph"/>
        <w:numPr>
          <w:ilvl w:val="1"/>
          <w:numId w:val="10"/>
        </w:numPr>
      </w:pPr>
      <w:r>
        <w:t xml:space="preserve">Document, </w:t>
      </w:r>
    </w:p>
    <w:p w14:paraId="17124F0D" w14:textId="77777777" w:rsidR="0091798A" w:rsidRDefault="0091798A" w:rsidP="0091798A">
      <w:pPr>
        <w:pStyle w:val="ListParagraph"/>
        <w:numPr>
          <w:ilvl w:val="1"/>
          <w:numId w:val="10"/>
        </w:numPr>
      </w:pPr>
      <w:r>
        <w:t xml:space="preserve">other orgs, </w:t>
      </w:r>
    </w:p>
    <w:p w14:paraId="2EB52B97" w14:textId="77777777" w:rsidR="0091798A" w:rsidRDefault="0091798A" w:rsidP="0091798A">
      <w:pPr>
        <w:pStyle w:val="ListParagraph"/>
        <w:numPr>
          <w:ilvl w:val="1"/>
          <w:numId w:val="10"/>
        </w:numPr>
      </w:pPr>
      <w:r>
        <w:t xml:space="preserve">time / event etc.; </w:t>
      </w:r>
    </w:p>
    <w:p w14:paraId="392DE0FD" w14:textId="77777777" w:rsidR="0091798A" w:rsidRDefault="0091798A" w:rsidP="0091798A">
      <w:pPr>
        <w:pStyle w:val="ListParagraph"/>
        <w:numPr>
          <w:ilvl w:val="1"/>
          <w:numId w:val="10"/>
        </w:numPr>
      </w:pPr>
      <w:r>
        <w:t xml:space="preserve">Process, governance (also References); </w:t>
      </w:r>
    </w:p>
    <w:p w14:paraId="666355AD" w14:textId="3209C242" w:rsidR="0091798A" w:rsidRDefault="0091798A" w:rsidP="0091798A">
      <w:pPr>
        <w:pStyle w:val="ListParagraph"/>
        <w:numPr>
          <w:ilvl w:val="1"/>
          <w:numId w:val="10"/>
        </w:numPr>
      </w:pPr>
      <w:r>
        <w:t>Rules (market practice, statutory, standards-setting etc</w:t>
      </w:r>
      <w:r>
        <w:t>.</w:t>
      </w:r>
      <w:r>
        <w:t>).</w:t>
      </w:r>
    </w:p>
    <w:p w14:paraId="0BDABAA6" w14:textId="77777777" w:rsidR="0091798A" w:rsidRDefault="0091798A" w:rsidP="0091798A">
      <w:pPr>
        <w:pStyle w:val="ListParagraph"/>
        <w:numPr>
          <w:ilvl w:val="2"/>
          <w:numId w:val="10"/>
        </w:numPr>
      </w:pPr>
      <w:r>
        <w:t>Standards setting rules also == Process (OMG Process)</w:t>
      </w:r>
    </w:p>
    <w:p w14:paraId="61371BE3" w14:textId="2154172C" w:rsidR="0091798A" w:rsidRDefault="0091798A" w:rsidP="0091798A">
      <w:pPr>
        <w:pStyle w:val="ListParagraph"/>
        <w:numPr>
          <w:ilvl w:val="2"/>
          <w:numId w:val="10"/>
        </w:numPr>
      </w:pPr>
      <w:r>
        <w:t xml:space="preserve">Or even W3C, ERC, or other </w:t>
      </w:r>
      <w:proofErr w:type="spellStart"/>
      <w:r>
        <w:t>Stds</w:t>
      </w:r>
      <w:proofErr w:type="spellEnd"/>
      <w:r>
        <w:t xml:space="preserve"> groups </w:t>
      </w:r>
      <w:r>
        <w:t xml:space="preserve">rules and </w:t>
      </w:r>
      <w:r>
        <w:t>process</w:t>
      </w:r>
    </w:p>
    <w:p w14:paraId="39EF42AC" w14:textId="22F939B9" w:rsidR="00365D81" w:rsidRDefault="00365D81" w:rsidP="007E133D">
      <w:pPr>
        <w:pStyle w:val="Heading3"/>
      </w:pPr>
      <w:r>
        <w:lastRenderedPageBreak/>
        <w:t>Q3 Deliverables Scope</w:t>
      </w:r>
    </w:p>
    <w:p w14:paraId="7D9A56EA" w14:textId="09A27F03" w:rsidR="00185334" w:rsidRDefault="0091798A" w:rsidP="00185334">
      <w:r>
        <w:t>For Q3 we have 2 possible things on the CO side:</w:t>
      </w:r>
    </w:p>
    <w:p w14:paraId="7651A336" w14:textId="2569BE20" w:rsidR="0091798A" w:rsidRDefault="0091798A" w:rsidP="0091798A">
      <w:pPr>
        <w:pStyle w:val="ListParagraph"/>
        <w:numPr>
          <w:ilvl w:val="0"/>
          <w:numId w:val="11"/>
        </w:numPr>
      </w:pPr>
      <w:r>
        <w:t xml:space="preserve">Straw man ontology for a Domain topic (e.g. Money) </w:t>
      </w:r>
    </w:p>
    <w:p w14:paraId="5C1B596F" w14:textId="5E5185CF" w:rsidR="0091798A" w:rsidRDefault="0091798A" w:rsidP="0091798A">
      <w:pPr>
        <w:pStyle w:val="ListParagraph"/>
        <w:numPr>
          <w:ilvl w:val="0"/>
          <w:numId w:val="11"/>
        </w:numPr>
      </w:pPr>
      <w:r>
        <w:t>Our own ontology(1) for Context</w:t>
      </w:r>
    </w:p>
    <w:p w14:paraId="78873A13" w14:textId="06D97B45" w:rsidR="0091798A" w:rsidRDefault="00BC361F" w:rsidP="0091798A">
      <w:r>
        <w:t xml:space="preserve">Perhaps: </w:t>
      </w:r>
    </w:p>
    <w:p w14:paraId="605AC18F" w14:textId="4B8FFF7A" w:rsidR="00BC361F" w:rsidRDefault="00BC361F" w:rsidP="00360185">
      <w:pPr>
        <w:pStyle w:val="ListParagraph"/>
        <w:numPr>
          <w:ilvl w:val="0"/>
          <w:numId w:val="12"/>
        </w:numPr>
      </w:pPr>
      <w:r>
        <w:t xml:space="preserve">Start on Ontology (1) and </w:t>
      </w:r>
      <w:r w:rsidR="00360185">
        <w:t>identify overlap e.g. People, org, time, with possible 'starter kits' for Ontology</w:t>
      </w:r>
      <w:r w:rsidR="00365D81">
        <w:t xml:space="preserve"> </w:t>
      </w:r>
      <w:r w:rsidR="00360185">
        <w:t xml:space="preserve">(2); </w:t>
      </w:r>
    </w:p>
    <w:p w14:paraId="787C84A4" w14:textId="085908FD" w:rsidR="00360185" w:rsidRDefault="00360185" w:rsidP="00360185">
      <w:pPr>
        <w:pStyle w:val="ListParagraph"/>
        <w:numPr>
          <w:ilvl w:val="0"/>
          <w:numId w:val="12"/>
        </w:numPr>
      </w:pPr>
      <w:r>
        <w:t xml:space="preserve">Then: do an ontology (2) for Money / </w:t>
      </w:r>
      <w:r w:rsidR="00365D81">
        <w:t>Finance</w:t>
      </w:r>
      <w:r>
        <w:t>, using some of the building blocks an</w:t>
      </w:r>
      <w:r w:rsidR="00365D81">
        <w:t>d</w:t>
      </w:r>
      <w:r>
        <w:t xml:space="preserve"> the basic FO framework from O</w:t>
      </w:r>
      <w:r w:rsidR="00365D81">
        <w:t>n</w:t>
      </w:r>
      <w:r>
        <w:t xml:space="preserve">tology (1). </w:t>
      </w:r>
    </w:p>
    <w:p w14:paraId="67210763" w14:textId="7BE81441" w:rsidR="00360185" w:rsidRDefault="00360185" w:rsidP="0091798A">
      <w:r>
        <w:t xml:space="preserve">That will give us a nice distinction between </w:t>
      </w:r>
      <w:r w:rsidR="00365D81">
        <w:t>ki</w:t>
      </w:r>
      <w:r w:rsidR="000A6A69">
        <w:t>n</w:t>
      </w:r>
      <w:r w:rsidR="00365D81">
        <w:t>ds of ontology</w:t>
      </w:r>
      <w:r w:rsidR="000A6A69">
        <w:t>,</w:t>
      </w:r>
      <w:r w:rsidR="00365D81">
        <w:t xml:space="preserve"> </w:t>
      </w:r>
      <w:r>
        <w:t xml:space="preserve">e.g. Organization, as a Thing versus organization data surrogates e.g. LEI. </w:t>
      </w:r>
    </w:p>
    <w:p w14:paraId="4880DCE1" w14:textId="115E0E8E" w:rsidR="00360185" w:rsidRDefault="00C11149" w:rsidP="0091798A">
      <w:r>
        <w:t>This wil</w:t>
      </w:r>
      <w:r w:rsidR="0089692A">
        <w:t>l</w:t>
      </w:r>
      <w:r>
        <w:t xml:space="preserve"> help us flesh out the distinction between a data-facing ontology for e.g</w:t>
      </w:r>
      <w:r w:rsidR="000A6A69">
        <w:t>.</w:t>
      </w:r>
      <w:r>
        <w:t xml:space="preserve"> organization data versus the real-w</w:t>
      </w:r>
      <w:r w:rsidR="0089692A">
        <w:t>o</w:t>
      </w:r>
      <w:r>
        <w:t>r</w:t>
      </w:r>
      <w:r w:rsidR="0089692A">
        <w:t>l</w:t>
      </w:r>
      <w:r>
        <w:t xml:space="preserve">d concept ontology for those things. </w:t>
      </w:r>
    </w:p>
    <w:p w14:paraId="4E13A703" w14:textId="413DE2D2" w:rsidR="00C11149" w:rsidRDefault="0089692A" w:rsidP="0091798A">
      <w:r>
        <w:t xml:space="preserve">Then: the Context ontology will include categories that are not instantiated in any particular conceptual ontology that FDTF, </w:t>
      </w:r>
      <w:proofErr w:type="spellStart"/>
      <w:r>
        <w:t>GovDT</w:t>
      </w:r>
      <w:r w:rsidR="00381EDE">
        <w:t>F</w:t>
      </w:r>
      <w:proofErr w:type="spellEnd"/>
      <w:r>
        <w:t xml:space="preserve">, BC-PSIG etc. are using yet. May not yet have a vocabulary that fills the slot for that (for a given) usage context. We should allow that to happen. Not yet got a v rich vocab from </w:t>
      </w:r>
      <w:r w:rsidR="000A6A69">
        <w:t xml:space="preserve">any </w:t>
      </w:r>
      <w:r>
        <w:t>of the example groups right no</w:t>
      </w:r>
      <w:r w:rsidR="000A6A69">
        <w:t>w</w:t>
      </w:r>
      <w:r>
        <w:t xml:space="preserve">. Fill it out from this group – with digital currency as a good use case. </w:t>
      </w:r>
    </w:p>
    <w:p w14:paraId="7CFFC5F1" w14:textId="151B876C" w:rsidR="0089692A" w:rsidRDefault="00E07AA8" w:rsidP="0091798A">
      <w:r>
        <w:t xml:space="preserve">We can provide a rich palette from which people can select both kinds </w:t>
      </w:r>
      <w:r w:rsidR="000A6A69">
        <w:t>of</w:t>
      </w:r>
      <w:r>
        <w:t xml:space="preserve"> thing – real world stuff and data stuff that stands in for that – so it becomes clearer when a choice is being made and why. </w:t>
      </w:r>
    </w:p>
    <w:p w14:paraId="5DDDB79C" w14:textId="423CAE35" w:rsidR="005550FB" w:rsidRDefault="007E133D" w:rsidP="005550FB">
      <w:pPr>
        <w:pStyle w:val="Heading3"/>
      </w:pPr>
      <w:r>
        <w:t xml:space="preserve">Q3 </w:t>
      </w:r>
      <w:r w:rsidR="000A6A69">
        <w:t xml:space="preserve">Sessions </w:t>
      </w:r>
      <w:r w:rsidR="005550FB">
        <w:t>Structuring</w:t>
      </w:r>
    </w:p>
    <w:p w14:paraId="43236042" w14:textId="5CB02E7E" w:rsidR="005550FB" w:rsidRDefault="0074004D" w:rsidP="005550FB">
      <w:r>
        <w:t xml:space="preserve">We have a choice: </w:t>
      </w:r>
    </w:p>
    <w:p w14:paraId="6DF48311" w14:textId="154C0323" w:rsidR="0074004D" w:rsidRDefault="0074004D" w:rsidP="0074004D">
      <w:pPr>
        <w:pStyle w:val="ListParagraph"/>
        <w:numPr>
          <w:ilvl w:val="0"/>
          <w:numId w:val="13"/>
        </w:numPr>
      </w:pPr>
      <w:r>
        <w:t>Alternate between things</w:t>
      </w:r>
    </w:p>
    <w:p w14:paraId="20211BC6" w14:textId="7788FE21" w:rsidR="0074004D" w:rsidRDefault="0074004D" w:rsidP="0074004D">
      <w:pPr>
        <w:pStyle w:val="ListParagraph"/>
        <w:numPr>
          <w:ilvl w:val="0"/>
          <w:numId w:val="13"/>
        </w:numPr>
      </w:pPr>
      <w:r>
        <w:t>Work in a linear manner on the ontology(</w:t>
      </w:r>
      <w:proofErr w:type="spellStart"/>
      <w:r>
        <w:t>ies</w:t>
      </w:r>
      <w:proofErr w:type="spellEnd"/>
      <w:r>
        <w:t xml:space="preserve">) and let the </w:t>
      </w:r>
      <w:r w:rsidR="00A27CB0">
        <w:t>syntactical</w:t>
      </w:r>
      <w:r>
        <w:t xml:space="preserve"> stuff and the </w:t>
      </w:r>
      <w:r w:rsidR="00A27CB0">
        <w:t>output</w:t>
      </w:r>
      <w:r>
        <w:t xml:space="preserve"> deliverables fall into place</w:t>
      </w:r>
    </w:p>
    <w:p w14:paraId="11848D82" w14:textId="1E603F14" w:rsidR="0074004D" w:rsidRDefault="0074004D" w:rsidP="0074004D">
      <w:r w:rsidRPr="000A6A69">
        <w:rPr>
          <w:b/>
          <w:bCs/>
        </w:rPr>
        <w:t>Outcome:</w:t>
      </w:r>
      <w:r>
        <w:t xml:space="preserve"> we feel the 2nd is a better way to proceed. </w:t>
      </w:r>
    </w:p>
    <w:p w14:paraId="6D60A600" w14:textId="35FF962B" w:rsidR="0074004D" w:rsidRDefault="0074004D" w:rsidP="0074004D">
      <w:r>
        <w:t xml:space="preserve">May also end up with a palette of </w:t>
      </w:r>
      <w:r w:rsidR="008F1207">
        <w:t>s</w:t>
      </w:r>
      <w:r>
        <w:t>yntacti</w:t>
      </w:r>
      <w:r w:rsidR="00F62880">
        <w:t>c</w:t>
      </w:r>
      <w:r>
        <w:t xml:space="preserve">al tools that would apply depending on what a given group was working on. </w:t>
      </w:r>
    </w:p>
    <w:p w14:paraId="1E4E730C" w14:textId="36820171" w:rsidR="0074004D" w:rsidRDefault="0074004D" w:rsidP="0074004D">
      <w:r>
        <w:t>As an example some group</w:t>
      </w:r>
      <w:r w:rsidR="000A6A69">
        <w:t>s</w:t>
      </w:r>
      <w:r>
        <w:t xml:space="preserve"> may find themselves choosing SBVR versus SKOS versus something else for a given. Or SBRM for the same general kind of thing</w:t>
      </w:r>
      <w:r w:rsidR="008F1207">
        <w:t xml:space="preserve">? If that existed. </w:t>
      </w:r>
    </w:p>
    <w:p w14:paraId="35A7AEA6" w14:textId="4D857DB1" w:rsidR="000D45B0" w:rsidRDefault="000D45B0" w:rsidP="000D45B0">
      <w:pPr>
        <w:pStyle w:val="Heading4"/>
        <w:ind w:left="720"/>
      </w:pPr>
      <w:r>
        <w:t xml:space="preserve">Aside: </w:t>
      </w:r>
      <w:r w:rsidR="00CB54DE">
        <w:t>Underlying</w:t>
      </w:r>
      <w:r>
        <w:t xml:space="preserve"> question</w:t>
      </w:r>
    </w:p>
    <w:p w14:paraId="0358AB06" w14:textId="3611D2CF" w:rsidR="008F1207" w:rsidRDefault="008F1207" w:rsidP="000D45B0">
      <w:pPr>
        <w:ind w:left="720"/>
      </w:pPr>
      <w:r>
        <w:t xml:space="preserve">Underlying question lurking behind this. </w:t>
      </w:r>
      <w:r w:rsidR="00E73D2F">
        <w:t xml:space="preserve">What is needed for </w:t>
      </w:r>
      <w:r w:rsidR="00CB54DE">
        <w:t>SBRM?</w:t>
      </w:r>
    </w:p>
    <w:p w14:paraId="374ADC4F" w14:textId="6C8A0622" w:rsidR="00A27CB0" w:rsidRDefault="00A27CB0" w:rsidP="000D45B0">
      <w:pPr>
        <w:ind w:left="720"/>
      </w:pPr>
      <w:r>
        <w:t>Could defin</w:t>
      </w:r>
      <w:r w:rsidR="000D45B0">
        <w:t>e</w:t>
      </w:r>
      <w:r>
        <w:t xml:space="preserve">: </w:t>
      </w:r>
    </w:p>
    <w:p w14:paraId="18B4B77B" w14:textId="5C9DA9E2" w:rsidR="00A27CB0" w:rsidRDefault="00A27CB0" w:rsidP="000D45B0">
      <w:pPr>
        <w:pStyle w:val="ListParagraph"/>
        <w:numPr>
          <w:ilvl w:val="0"/>
          <w:numId w:val="14"/>
        </w:numPr>
        <w:ind w:left="1440"/>
      </w:pPr>
      <w:r>
        <w:t xml:space="preserve">What is a business </w:t>
      </w:r>
      <w:r w:rsidR="00D93C32">
        <w:t>reporting model?</w:t>
      </w:r>
    </w:p>
    <w:p w14:paraId="63840212" w14:textId="6DC8834A" w:rsidR="00A27CB0" w:rsidRDefault="00A27CB0" w:rsidP="001D2D10">
      <w:pPr>
        <w:pStyle w:val="ListParagraph"/>
        <w:numPr>
          <w:ilvl w:val="2"/>
          <w:numId w:val="14"/>
        </w:numPr>
      </w:pPr>
      <w:r>
        <w:t>E.g. what are the components of (a given kind of e.g</w:t>
      </w:r>
      <w:r w:rsidR="00FD2465">
        <w:t>.</w:t>
      </w:r>
      <w:r>
        <w:t xml:space="preserve"> Annual) Report</w:t>
      </w:r>
    </w:p>
    <w:p w14:paraId="73ACD46F" w14:textId="0585950E" w:rsidR="00A27CB0" w:rsidRDefault="00A27CB0" w:rsidP="000D45B0">
      <w:pPr>
        <w:pStyle w:val="ListParagraph"/>
        <w:numPr>
          <w:ilvl w:val="0"/>
          <w:numId w:val="14"/>
        </w:numPr>
        <w:ind w:left="1440"/>
      </w:pPr>
      <w:r>
        <w:t>Then the co</w:t>
      </w:r>
      <w:r w:rsidR="000E5D22">
        <w:t>m</w:t>
      </w:r>
      <w:r>
        <w:t>ponents and the relationships among the</w:t>
      </w:r>
      <w:r w:rsidR="001D2D10">
        <w:t>m</w:t>
      </w:r>
      <w:r>
        <w:t xml:space="preserve"> could be defined</w:t>
      </w:r>
    </w:p>
    <w:p w14:paraId="051BAB3D" w14:textId="70B3E265" w:rsidR="00A27CB0" w:rsidRDefault="00A27CB0" w:rsidP="000D45B0">
      <w:pPr>
        <w:ind w:left="720"/>
      </w:pPr>
      <w:r>
        <w:t xml:space="preserve">But that's what </w:t>
      </w:r>
      <w:r w:rsidR="000D45B0">
        <w:t>X</w:t>
      </w:r>
      <w:r>
        <w:t xml:space="preserve">BRL tries to do, and what the </w:t>
      </w:r>
      <w:r w:rsidR="000D45B0">
        <w:t>X</w:t>
      </w:r>
      <w:r>
        <w:t>BRL Abstract Model was aim</w:t>
      </w:r>
      <w:r w:rsidR="00404BA1">
        <w:t>i</w:t>
      </w:r>
      <w:r>
        <w:t>ng to standardize</w:t>
      </w:r>
      <w:r w:rsidR="00404BA1">
        <w:t xml:space="preserve"> and </w:t>
      </w:r>
      <w:proofErr w:type="spellStart"/>
      <w:r>
        <w:t>ontologicalize</w:t>
      </w:r>
      <w:proofErr w:type="spellEnd"/>
      <w:r w:rsidR="00404BA1">
        <w:t xml:space="preserve">. See e.g. </w:t>
      </w:r>
      <w:r w:rsidR="00EE0CCF">
        <w:t xml:space="preserve">Scott </w:t>
      </w:r>
      <w:proofErr w:type="spellStart"/>
      <w:r w:rsidR="00EE0CCF">
        <w:t>Thies</w:t>
      </w:r>
      <w:proofErr w:type="spellEnd"/>
      <w:r w:rsidR="00EE0CCF">
        <w:t xml:space="preserve"> document on taxonomy creation, that </w:t>
      </w:r>
      <w:r w:rsidR="00EE0CCF">
        <w:lastRenderedPageBreak/>
        <w:t>addresses these questions. Clarifies what the standard is trying to get at.</w:t>
      </w:r>
      <w:r w:rsidR="00FD2465">
        <w:t xml:space="preserve"> Can go into a taxonomy and create an ontology for that. </w:t>
      </w:r>
    </w:p>
    <w:p w14:paraId="767D27C6" w14:textId="56A64FB0" w:rsidR="00FD2465" w:rsidRDefault="00FD2465" w:rsidP="000D45B0">
      <w:pPr>
        <w:ind w:left="720"/>
      </w:pPr>
      <w:r>
        <w:t xml:space="preserve">So there's a chance that Abstract XBRL and SBRM are aiming at the same or similar requirements? </w:t>
      </w:r>
      <w:r w:rsidR="00931B49">
        <w:t xml:space="preserve">Also earlier discussions on defining what XBRL actually is. </w:t>
      </w:r>
    </w:p>
    <w:p w14:paraId="1FA3782D" w14:textId="25DC46BB" w:rsidR="000D45B0" w:rsidRDefault="000D45B0" w:rsidP="000D45B0">
      <w:pPr>
        <w:pStyle w:val="Heading4"/>
        <w:ind w:left="720"/>
      </w:pPr>
      <w:r>
        <w:t>/aside</w:t>
      </w:r>
    </w:p>
    <w:p w14:paraId="0E924323" w14:textId="77777777" w:rsidR="00CB54DE" w:rsidRPr="00CB54DE" w:rsidRDefault="00CB54DE" w:rsidP="00CB54DE"/>
    <w:p w14:paraId="414CCFC1" w14:textId="44D99CA4" w:rsidR="008F1207" w:rsidRDefault="008F1207" w:rsidP="0074004D">
      <w:r>
        <w:t>Was SBRM mentioned in this QM?</w:t>
      </w:r>
    </w:p>
    <w:p w14:paraId="4C406F8E" w14:textId="0C4D4C74" w:rsidR="008F1207" w:rsidRDefault="008F1207" w:rsidP="0074004D">
      <w:r>
        <w:t xml:space="preserve">No – was removed from agenda for BMI on the Monday. Expecting submission in Sept, nothing to present this time. A little surprising not to have an interim update. </w:t>
      </w:r>
    </w:p>
    <w:p w14:paraId="7EB96236" w14:textId="1B2746CE" w:rsidR="008F1207" w:rsidRDefault="007C55FF" w:rsidP="007C55FF">
      <w:pPr>
        <w:pStyle w:val="Heading4"/>
      </w:pPr>
      <w:r>
        <w:t xml:space="preserve">Aims and Scope: </w:t>
      </w:r>
      <w:proofErr w:type="spellStart"/>
      <w:r>
        <w:t>VCoI</w:t>
      </w:r>
      <w:proofErr w:type="spellEnd"/>
      <w:r>
        <w:t>, SBRM, Abstract XBRL</w:t>
      </w:r>
    </w:p>
    <w:p w14:paraId="20D92498" w14:textId="77777777" w:rsidR="00D93C32" w:rsidRDefault="007C55FF" w:rsidP="0074004D">
      <w:r>
        <w:t>T</w:t>
      </w:r>
      <w:r w:rsidR="00BB7D2A">
        <w:t xml:space="preserve">here is a similarity with this group and SBRM on </w:t>
      </w:r>
      <w:r w:rsidR="006904B3">
        <w:t>being</w:t>
      </w:r>
      <w:r w:rsidR="00BB7D2A">
        <w:t xml:space="preserve"> able to articulate what an ontology should be like and how to arrive at one. </w:t>
      </w:r>
    </w:p>
    <w:p w14:paraId="5EF86829" w14:textId="172062B2" w:rsidR="00BB7D2A" w:rsidRDefault="00BB7D2A" w:rsidP="0074004D">
      <w:r>
        <w:t>Similar to XBRL on Dimensions. Her</w:t>
      </w:r>
      <w:r w:rsidR="004E7B27">
        <w:t>e</w:t>
      </w:r>
      <w:r>
        <w:t xml:space="preserve"> we talk about the 'context dimensions' that hold the concepts that the TFs would create their ontologies about (the </w:t>
      </w:r>
      <w:proofErr w:type="spellStart"/>
      <w:r>
        <w:t>Ws</w:t>
      </w:r>
      <w:proofErr w:type="spellEnd"/>
      <w:r>
        <w:t xml:space="preserve">). Same as earlier </w:t>
      </w:r>
      <w:r w:rsidR="007C55FF">
        <w:t xml:space="preserve">work with the </w:t>
      </w:r>
      <w:r>
        <w:t>FIBO Concept ontology (initial</w:t>
      </w:r>
      <w:r w:rsidR="007C55FF">
        <w:t>ly</w:t>
      </w:r>
      <w:r>
        <w:t xml:space="preserve"> in FND WG, then in the </w:t>
      </w:r>
      <w:r w:rsidR="00CB54DE">
        <w:t xml:space="preserve">Semantic </w:t>
      </w:r>
      <w:r>
        <w:t xml:space="preserve">Shed and </w:t>
      </w:r>
      <w:r w:rsidR="00CB54DE">
        <w:t xml:space="preserve">at </w:t>
      </w:r>
      <w:r>
        <w:t>VMBO</w:t>
      </w:r>
      <w:r w:rsidR="00CB54DE">
        <w:t xml:space="preserve"> conferences</w:t>
      </w:r>
      <w:r>
        <w:t xml:space="preserve">) whereby we aimed to make the FIBO Standard operational ontology consistent with the </w:t>
      </w:r>
      <w:r w:rsidR="00CB54DE">
        <w:t xml:space="preserve">FIBO </w:t>
      </w:r>
      <w:r>
        <w:t xml:space="preserve">CO framework. </w:t>
      </w:r>
      <w:r w:rsidR="007E133D">
        <w:t xml:space="preserve">See also the </w:t>
      </w:r>
      <w:r w:rsidR="007E133D">
        <w:t xml:space="preserve">recent </w:t>
      </w:r>
      <w:r w:rsidR="007E133D">
        <w:t xml:space="preserve">use of ODPs in FIBO </w:t>
      </w:r>
      <w:r w:rsidR="007E133D">
        <w:t xml:space="preserve">(Elisa's recent FIBO work) </w:t>
      </w:r>
      <w:r w:rsidR="007E133D">
        <w:t>as a way of aligning an operational ontology with a CO.</w:t>
      </w:r>
    </w:p>
    <w:p w14:paraId="35FBD166" w14:textId="6971288D" w:rsidR="00BB7D2A" w:rsidRDefault="00BB7D2A" w:rsidP="0074004D">
      <w:r>
        <w:t xml:space="preserve">We are closer to being able to do that in the simpler Ontology (1) for the things that make up the Context. See the things coming out of the TFs and SIGs we are interfacing. </w:t>
      </w:r>
    </w:p>
    <w:p w14:paraId="70401020" w14:textId="64736B5E" w:rsidR="003B0799" w:rsidRDefault="003B0799" w:rsidP="003B0799">
      <w:pPr>
        <w:pStyle w:val="Heading2"/>
      </w:pPr>
      <w:r>
        <w:t>Next Week</w:t>
      </w:r>
      <w:r w:rsidR="007E133D">
        <w:t xml:space="preserve"> Agenda</w:t>
      </w:r>
    </w:p>
    <w:p w14:paraId="59CD4349" w14:textId="2E1D99DE" w:rsidR="003B0799" w:rsidRDefault="003B0799" w:rsidP="003B0799">
      <w:r>
        <w:t xml:space="preserve">Let's look </w:t>
      </w:r>
      <w:r w:rsidR="006B7069">
        <w:t>a</w:t>
      </w:r>
      <w:r>
        <w:t>t:</w:t>
      </w:r>
    </w:p>
    <w:p w14:paraId="6D3FD2A2" w14:textId="5A0EC028" w:rsidR="003B0799" w:rsidRDefault="003B0799" w:rsidP="00B66857">
      <w:pPr>
        <w:pStyle w:val="ListParagraph"/>
        <w:numPr>
          <w:ilvl w:val="0"/>
          <w:numId w:val="16"/>
        </w:numPr>
      </w:pPr>
      <w:r>
        <w:t xml:space="preserve">What is the group </w:t>
      </w:r>
      <w:r w:rsidR="00B3232F">
        <w:t>of</w:t>
      </w:r>
      <w:r>
        <w:t xml:space="preserve"> 'contexts</w:t>
      </w:r>
      <w:r w:rsidR="00B3232F">
        <w:t>'</w:t>
      </w:r>
      <w:r>
        <w:t xml:space="preserve"> that we want to represent this quarte</w:t>
      </w:r>
      <w:r w:rsidR="006904B3">
        <w:t>r?</w:t>
      </w:r>
    </w:p>
    <w:p w14:paraId="51F1A974" w14:textId="6E891663" w:rsidR="003B0799" w:rsidRDefault="003B0799" w:rsidP="00B66857">
      <w:pPr>
        <w:pStyle w:val="ListParagraph"/>
        <w:numPr>
          <w:ilvl w:val="0"/>
          <w:numId w:val="16"/>
        </w:numPr>
      </w:pPr>
      <w:r>
        <w:t>Then articulate the CO for those</w:t>
      </w:r>
      <w:r w:rsidR="00B3232F">
        <w:t>.</w:t>
      </w:r>
    </w:p>
    <w:p w14:paraId="6A5705F8" w14:textId="77777777" w:rsidR="003B0799" w:rsidRDefault="003B0799" w:rsidP="00B66857">
      <w:pPr>
        <w:pStyle w:val="ListParagraph"/>
        <w:numPr>
          <w:ilvl w:val="0"/>
          <w:numId w:val="16"/>
        </w:numPr>
      </w:pPr>
      <w:r>
        <w:t xml:space="preserve">Then when moving onto the Domain COs, where we may want to add other things, provide a framework. </w:t>
      </w:r>
    </w:p>
    <w:p w14:paraId="3395D1D4" w14:textId="390A1E9A" w:rsidR="003B0799" w:rsidRDefault="006B7069" w:rsidP="003B0799">
      <w:r w:rsidRPr="006904B3">
        <w:rPr>
          <w:b/>
          <w:bCs/>
        </w:rPr>
        <w:t>Challenge:</w:t>
      </w:r>
      <w:r w:rsidR="003B0799">
        <w:t xml:space="preserve"> We need start extracting</w:t>
      </w:r>
      <w:r>
        <w:t xml:space="preserve"> stuff in these notes in a more persistent store of information (the wiki). </w:t>
      </w:r>
    </w:p>
    <w:p w14:paraId="6E6DD79E" w14:textId="5FC5FAD9" w:rsidR="006B7069" w:rsidRDefault="006904B3" w:rsidP="003B0799">
      <w:r w:rsidRPr="006904B3">
        <w:rPr>
          <w:b/>
          <w:bCs/>
        </w:rPr>
        <w:t>Also:</w:t>
      </w:r>
      <w:r>
        <w:t xml:space="preserve"> </w:t>
      </w:r>
      <w:r w:rsidR="006B7069">
        <w:t>Take the slide dec</w:t>
      </w:r>
      <w:r w:rsidR="00B66857">
        <w:t>k</w:t>
      </w:r>
      <w:r w:rsidR="006B7069">
        <w:t xml:space="preserve"> we did for the Q2 meeting with the sectio</w:t>
      </w:r>
      <w:r w:rsidR="00BF3777">
        <w:t>n</w:t>
      </w:r>
      <w:r w:rsidR="006B7069">
        <w:t xml:space="preserve">s, including Process and Structure. </w:t>
      </w:r>
    </w:p>
    <w:p w14:paraId="30CBA4C8" w14:textId="778B4720" w:rsidR="006B7069" w:rsidRDefault="00BF3777" w:rsidP="003B0799">
      <w:r>
        <w:t>RN: Take that deck as the starting point for a persistent structure</w:t>
      </w:r>
      <w:r w:rsidR="006904B3">
        <w:t xml:space="preserve"> on the wiki</w:t>
      </w:r>
      <w:r>
        <w:t xml:space="preserve">. </w:t>
      </w:r>
    </w:p>
    <w:p w14:paraId="1C727FEE" w14:textId="0059D49A" w:rsidR="00BF3777" w:rsidRDefault="006904B3" w:rsidP="006904B3">
      <w:pPr>
        <w:pStyle w:val="Heading3"/>
      </w:pPr>
      <w:r>
        <w:t>Slide Deck</w:t>
      </w:r>
      <w:r w:rsidR="00B3232F">
        <w:t>:</w:t>
      </w:r>
    </w:p>
    <w:p w14:paraId="5A0164E0" w14:textId="28ABCFDC" w:rsidR="00B3232F" w:rsidRDefault="00B3232F" w:rsidP="003B0799">
      <w:r>
        <w:t>The Q2 (</w:t>
      </w:r>
      <w:proofErr w:type="spellStart"/>
      <w:r>
        <w:t>GovDTF</w:t>
      </w:r>
      <w:proofErr w:type="spellEnd"/>
      <w:r>
        <w:t xml:space="preserve">) one replaces the 'working deck' with more detail on the OMG Proposition. </w:t>
      </w:r>
    </w:p>
    <w:p w14:paraId="0550965F" w14:textId="77777777" w:rsidR="00657B9A" w:rsidRDefault="00B3232F" w:rsidP="003B0799">
      <w:r>
        <w:t xml:space="preserve"> - Mike to do this before next week</w:t>
      </w:r>
      <w:r w:rsidR="00657B9A">
        <w:t xml:space="preserve">: </w:t>
      </w:r>
    </w:p>
    <w:p w14:paraId="419797B1" w14:textId="4F06E412" w:rsidR="00657B9A" w:rsidRDefault="00657B9A" w:rsidP="00657B9A">
      <w:pPr>
        <w:pStyle w:val="ListParagraph"/>
        <w:numPr>
          <w:ilvl w:val="0"/>
          <w:numId w:val="15"/>
        </w:numPr>
      </w:pPr>
      <w:r>
        <w:t xml:space="preserve">Post the latest </w:t>
      </w:r>
      <w:proofErr w:type="spellStart"/>
      <w:r w:rsidR="006904B3">
        <w:t>VCoI</w:t>
      </w:r>
      <w:proofErr w:type="spellEnd"/>
      <w:r w:rsidR="006904B3">
        <w:t xml:space="preserve"> Deck to the wiki</w:t>
      </w:r>
    </w:p>
    <w:p w14:paraId="56687043" w14:textId="2EE5F5B5" w:rsidR="006904B3" w:rsidRDefault="006904B3" w:rsidP="00657B9A">
      <w:pPr>
        <w:pStyle w:val="ListParagraph"/>
        <w:numPr>
          <w:ilvl w:val="0"/>
          <w:numId w:val="15"/>
        </w:numPr>
      </w:pPr>
      <w:r>
        <w:t>Create wiki structure based on this as a framework (relevant parts)</w:t>
      </w:r>
    </w:p>
    <w:p w14:paraId="6251E8F6" w14:textId="2A3F5699" w:rsidR="00B3232F" w:rsidRPr="003B0799" w:rsidRDefault="00657B9A" w:rsidP="00657B9A">
      <w:pPr>
        <w:pStyle w:val="ListParagraph"/>
        <w:numPr>
          <w:ilvl w:val="0"/>
          <w:numId w:val="15"/>
        </w:numPr>
      </w:pPr>
      <w:r>
        <w:t xml:space="preserve">Put </w:t>
      </w:r>
      <w:r w:rsidR="006904B3">
        <w:t xml:space="preserve">details from the calls etc. </w:t>
      </w:r>
      <w:r>
        <w:t>on the wiki</w:t>
      </w:r>
      <w:r w:rsidR="006904B3">
        <w:t xml:space="preserve"> within that framework (e.g. Ontology (1) v Ontology (2))</w:t>
      </w:r>
    </w:p>
    <w:p w14:paraId="5D5A7C0B" w14:textId="5FE85206" w:rsidR="0074004D" w:rsidRDefault="00B3232F" w:rsidP="0074004D">
      <w:r w:rsidRPr="006904B3">
        <w:rPr>
          <w:b/>
          <w:bCs/>
        </w:rPr>
        <w:lastRenderedPageBreak/>
        <w:t>Next week Ag</w:t>
      </w:r>
      <w:r w:rsidR="00657B9A" w:rsidRPr="006904B3">
        <w:rPr>
          <w:b/>
          <w:bCs/>
        </w:rPr>
        <w:t>e</w:t>
      </w:r>
      <w:r w:rsidRPr="006904B3">
        <w:rPr>
          <w:b/>
          <w:bCs/>
        </w:rPr>
        <w:t>nda:</w:t>
      </w:r>
      <w:r>
        <w:t xml:space="preserve"> start on the Contexts and References (ontology (1)</w:t>
      </w:r>
      <w:r w:rsidR="006904B3">
        <w:t>)</w:t>
      </w:r>
      <w:r>
        <w:t xml:space="preserve"> Context Ontology</w:t>
      </w:r>
      <w:r w:rsidR="006904B3">
        <w:t>.</w:t>
      </w:r>
    </w:p>
    <w:sectPr w:rsidR="0074004D" w:rsidSect="001B027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1B13"/>
    <w:multiLevelType w:val="hybridMultilevel"/>
    <w:tmpl w:val="D42C254A"/>
    <w:lvl w:ilvl="0" w:tplc="F73EA270">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6D4EB1"/>
    <w:multiLevelType w:val="hybridMultilevel"/>
    <w:tmpl w:val="5BB8F84E"/>
    <w:lvl w:ilvl="0" w:tplc="9174A506">
      <w:start w:val="1"/>
      <w:numFmt w:val="bullet"/>
      <w:lvlRestart w:val="0"/>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0AC20E5"/>
    <w:multiLevelType w:val="hybridMultilevel"/>
    <w:tmpl w:val="2F6E0C80"/>
    <w:lvl w:ilvl="0" w:tplc="F73EA270">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5E90A50"/>
    <w:multiLevelType w:val="hybridMultilevel"/>
    <w:tmpl w:val="B2E44E6A"/>
    <w:lvl w:ilvl="0" w:tplc="F73EA270">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4EE5A16"/>
    <w:multiLevelType w:val="hybridMultilevel"/>
    <w:tmpl w:val="A1167AEA"/>
    <w:lvl w:ilvl="0" w:tplc="F73EA270">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B2F1939"/>
    <w:multiLevelType w:val="hybridMultilevel"/>
    <w:tmpl w:val="A8C6359C"/>
    <w:lvl w:ilvl="0" w:tplc="F73EA270">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DF270F7"/>
    <w:multiLevelType w:val="hybridMultilevel"/>
    <w:tmpl w:val="2B9C562E"/>
    <w:lvl w:ilvl="0" w:tplc="F73EA270">
      <w:start w:val="1"/>
      <w:numFmt w:val="bullet"/>
      <w:lvlRestart w:val="0"/>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3EF5032"/>
    <w:multiLevelType w:val="hybridMultilevel"/>
    <w:tmpl w:val="B37E58C8"/>
    <w:lvl w:ilvl="0" w:tplc="F73EA270">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85455DB"/>
    <w:multiLevelType w:val="hybridMultilevel"/>
    <w:tmpl w:val="EB28DEC8"/>
    <w:lvl w:ilvl="0" w:tplc="F73EA270">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C6D0722"/>
    <w:multiLevelType w:val="hybridMultilevel"/>
    <w:tmpl w:val="A322FE50"/>
    <w:lvl w:ilvl="0" w:tplc="F73EA270">
      <w:start w:val="1"/>
      <w:numFmt w:val="bullet"/>
      <w:lvlRestart w:val="0"/>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78B1826"/>
    <w:multiLevelType w:val="hybridMultilevel"/>
    <w:tmpl w:val="A2786C20"/>
    <w:lvl w:ilvl="0" w:tplc="4DC4EC1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85D0B3E"/>
    <w:multiLevelType w:val="hybridMultilevel"/>
    <w:tmpl w:val="E190F5F8"/>
    <w:lvl w:ilvl="0" w:tplc="F73EA270">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A017DBF"/>
    <w:multiLevelType w:val="hybridMultilevel"/>
    <w:tmpl w:val="C700C968"/>
    <w:lvl w:ilvl="0" w:tplc="F73EA270">
      <w:start w:val="1"/>
      <w:numFmt w:val="bullet"/>
      <w:lvlRestart w:val="0"/>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43F63B2"/>
    <w:multiLevelType w:val="hybridMultilevel"/>
    <w:tmpl w:val="C7C6A9EC"/>
    <w:lvl w:ilvl="0" w:tplc="F73EA270">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D2001A7"/>
    <w:multiLevelType w:val="hybridMultilevel"/>
    <w:tmpl w:val="39E2F8B4"/>
    <w:lvl w:ilvl="0" w:tplc="F73EA270">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FA40606"/>
    <w:multiLevelType w:val="hybridMultilevel"/>
    <w:tmpl w:val="936E8DC0"/>
    <w:lvl w:ilvl="0" w:tplc="F73EA270">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0"/>
  </w:num>
  <w:num w:numId="4">
    <w:abstractNumId w:val="9"/>
  </w:num>
  <w:num w:numId="5">
    <w:abstractNumId w:val="5"/>
  </w:num>
  <w:num w:numId="6">
    <w:abstractNumId w:val="14"/>
  </w:num>
  <w:num w:numId="7">
    <w:abstractNumId w:val="12"/>
  </w:num>
  <w:num w:numId="8">
    <w:abstractNumId w:val="10"/>
  </w:num>
  <w:num w:numId="9">
    <w:abstractNumId w:val="2"/>
  </w:num>
  <w:num w:numId="10">
    <w:abstractNumId w:val="1"/>
  </w:num>
  <w:num w:numId="11">
    <w:abstractNumId w:val="4"/>
  </w:num>
  <w:num w:numId="12">
    <w:abstractNumId w:val="13"/>
  </w:num>
  <w:num w:numId="13">
    <w:abstractNumId w:val="8"/>
  </w:num>
  <w:num w:numId="14">
    <w:abstractNumId w:val="6"/>
  </w:num>
  <w:num w:numId="15">
    <w:abstractNumId w:val="1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B4A"/>
    <w:rsid w:val="000A6A69"/>
    <w:rsid w:val="000B3070"/>
    <w:rsid w:val="000D45B0"/>
    <w:rsid w:val="000E5D22"/>
    <w:rsid w:val="00133B15"/>
    <w:rsid w:val="00174C57"/>
    <w:rsid w:val="00185334"/>
    <w:rsid w:val="001B027D"/>
    <w:rsid w:val="001C63F8"/>
    <w:rsid w:val="001D2D10"/>
    <w:rsid w:val="001E15E7"/>
    <w:rsid w:val="00360185"/>
    <w:rsid w:val="00365D81"/>
    <w:rsid w:val="00372201"/>
    <w:rsid w:val="00381EDE"/>
    <w:rsid w:val="003958E4"/>
    <w:rsid w:val="003B0799"/>
    <w:rsid w:val="00404BA1"/>
    <w:rsid w:val="004E7B27"/>
    <w:rsid w:val="005324B4"/>
    <w:rsid w:val="00552985"/>
    <w:rsid w:val="005550FB"/>
    <w:rsid w:val="00584825"/>
    <w:rsid w:val="00657B9A"/>
    <w:rsid w:val="006904B3"/>
    <w:rsid w:val="006B7069"/>
    <w:rsid w:val="00724A93"/>
    <w:rsid w:val="0074004D"/>
    <w:rsid w:val="00744545"/>
    <w:rsid w:val="007B4B4A"/>
    <w:rsid w:val="007C55FF"/>
    <w:rsid w:val="007E133D"/>
    <w:rsid w:val="00890433"/>
    <w:rsid w:val="0089692A"/>
    <w:rsid w:val="008B6F39"/>
    <w:rsid w:val="008F1207"/>
    <w:rsid w:val="0091798A"/>
    <w:rsid w:val="00931B49"/>
    <w:rsid w:val="00A25F74"/>
    <w:rsid w:val="00A27CB0"/>
    <w:rsid w:val="00A634EA"/>
    <w:rsid w:val="00A7603F"/>
    <w:rsid w:val="00A93D65"/>
    <w:rsid w:val="00AC3CFE"/>
    <w:rsid w:val="00B3232F"/>
    <w:rsid w:val="00B66857"/>
    <w:rsid w:val="00BB7D2A"/>
    <w:rsid w:val="00BC361F"/>
    <w:rsid w:val="00BF3777"/>
    <w:rsid w:val="00C11149"/>
    <w:rsid w:val="00CB54DE"/>
    <w:rsid w:val="00D93C32"/>
    <w:rsid w:val="00E07AA8"/>
    <w:rsid w:val="00E15AEA"/>
    <w:rsid w:val="00E35F7E"/>
    <w:rsid w:val="00E73A7C"/>
    <w:rsid w:val="00E73D2F"/>
    <w:rsid w:val="00EE0CCF"/>
    <w:rsid w:val="00F62880"/>
    <w:rsid w:val="00FD2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A44AB"/>
  <w15:chartTrackingRefBased/>
  <w15:docId w15:val="{16A1B4C8-D70F-4800-B554-2C2688E45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4B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760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33B1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D45B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B4B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4B4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B4B4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B4B4A"/>
    <w:pPr>
      <w:ind w:left="720"/>
      <w:contextualSpacing/>
    </w:pPr>
  </w:style>
  <w:style w:type="character" w:customStyle="1" w:styleId="Heading2Char">
    <w:name w:val="Heading 2 Char"/>
    <w:basedOn w:val="DefaultParagraphFont"/>
    <w:link w:val="Heading2"/>
    <w:uiPriority w:val="9"/>
    <w:rsid w:val="00A7603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33B1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D45B0"/>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5</Pages>
  <Words>1148</Words>
  <Characters>6546</Characters>
  <Application>Microsoft Office Word</Application>
  <DocSecurity>0</DocSecurity>
  <Lines>54</Lines>
  <Paragraphs>15</Paragraphs>
  <ScaleCrop>false</ScaleCrop>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Bennett</dc:creator>
  <cp:keywords/>
  <dc:description/>
  <cp:lastModifiedBy>Mike Bennett</cp:lastModifiedBy>
  <cp:revision>58</cp:revision>
  <dcterms:created xsi:type="dcterms:W3CDTF">2021-06-28T21:01:00Z</dcterms:created>
  <dcterms:modified xsi:type="dcterms:W3CDTF">2021-06-28T22:16:00Z</dcterms:modified>
</cp:coreProperties>
</file>